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44" w:rsidRPr="00A14344" w:rsidRDefault="00A14344" w:rsidP="00A143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</w:t>
      </w:r>
      <w:r w:rsidRPr="00A143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диный график приёма заявлений о заключении брака в 2020 году (первое полугодие) </w:t>
      </w:r>
    </w:p>
    <w:p w:rsidR="00A14344" w:rsidRPr="00A14344" w:rsidRDefault="00A14344" w:rsidP="00A1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4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67425" cy="4191000"/>
            <wp:effectExtent l="19050" t="0" r="9525" b="0"/>
            <wp:docPr id="1" name="Рисунок 1" descr="http://gk74.ru/Upload/images/12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k74.ru/Upload/images/123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344" w:rsidRPr="00A14344" w:rsidRDefault="00A14344" w:rsidP="00A1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44">
        <w:rPr>
          <w:rFonts w:ascii="Times New Roman" w:eastAsia="Times New Roman" w:hAnsi="Times New Roman" w:cs="Times New Roman"/>
          <w:b/>
          <w:bCs/>
          <w:color w:val="000000"/>
          <w:sz w:val="27"/>
        </w:rPr>
        <w:t>Согласно ст. 11 Семейного кодекса РФ, ст. 27 Федерального закона «Об актах гражданского состояния» государственная регистрация заключения брака производится органом ЗАГС по истечении месячного срока со дня подачи заявления о заключении брака. Лица, желающие вступить в брак, могут подавать заявление о заключении брака на выбранную дату в течение всего года, но не позднее, чем за месяц.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7"/>
        <w:gridCol w:w="4688"/>
      </w:tblGrid>
      <w:tr w:rsidR="00A14344" w:rsidRPr="00A14344" w:rsidTr="00A14344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Январь 2020 года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Дата государственной регистрации брака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Последняя дата подачи заявления о заключении брака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 января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 декабря 2019 г.</w:t>
            </w:r>
          </w:p>
        </w:tc>
      </w:tr>
      <w:tr w:rsidR="00A14344" w:rsidRPr="00A14344" w:rsidTr="00A14344">
        <w:trPr>
          <w:trHeight w:val="75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10 января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 декабря 2019 г.</w:t>
            </w:r>
          </w:p>
        </w:tc>
      </w:tr>
      <w:tr w:rsidR="00A14344" w:rsidRPr="00A14344" w:rsidTr="00A14344">
        <w:trPr>
          <w:trHeight w:val="75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 января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 декабря 2019 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14 по 16 января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 декабря 2019 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 января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 декабря 2019 г.</w:t>
            </w:r>
          </w:p>
        </w:tc>
      </w:tr>
      <w:tr w:rsidR="00A14344" w:rsidRPr="00A14344" w:rsidTr="00A14344">
        <w:trPr>
          <w:trHeight w:val="405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 января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 декабря 2019 г.</w:t>
            </w:r>
          </w:p>
        </w:tc>
      </w:tr>
      <w:tr w:rsidR="00A14344" w:rsidRPr="00A14344" w:rsidTr="00A14344">
        <w:trPr>
          <w:trHeight w:val="405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 21 по 23 января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 декабря 2019 г.</w:t>
            </w:r>
          </w:p>
        </w:tc>
      </w:tr>
      <w:tr w:rsidR="00A14344" w:rsidRPr="00A14344" w:rsidTr="00A14344">
        <w:trPr>
          <w:trHeight w:val="405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 января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 декабря 2019 г.</w:t>
            </w:r>
          </w:p>
        </w:tc>
      </w:tr>
      <w:tr w:rsidR="00A14344" w:rsidRPr="00A14344" w:rsidTr="00A14344">
        <w:trPr>
          <w:trHeight w:val="405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 января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 декабря 2019 г.</w:t>
            </w:r>
          </w:p>
        </w:tc>
      </w:tr>
      <w:tr w:rsidR="00A14344" w:rsidRPr="00A14344" w:rsidTr="00A14344">
        <w:trPr>
          <w:trHeight w:val="405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28 по 30 января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 декабря 2019 г.</w:t>
            </w:r>
          </w:p>
        </w:tc>
      </w:tr>
      <w:tr w:rsidR="00A14344" w:rsidRPr="00A14344" w:rsidTr="00A14344">
        <w:trPr>
          <w:trHeight w:val="405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 января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 декабря 2019 г.</w:t>
            </w:r>
          </w:p>
        </w:tc>
      </w:tr>
      <w:tr w:rsidR="00A14344" w:rsidRPr="00A14344" w:rsidTr="00A14344">
        <w:trPr>
          <w:trHeight w:val="75"/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Февраль 2020 года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 февраля</w:t>
            </w:r>
          </w:p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4 по 8 февраля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 декабря 2019 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11 по 13 февраля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 января 2020 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14 февраля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 января 2020 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15 февраля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 января 2020 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18 по 20 февраля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 января 2020 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 февраля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 января 2020 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 февраля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 января 2020 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25 по 27 февраля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 января 2020 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 февраля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 января 2020 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 февраля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 января 2020 г.</w:t>
            </w:r>
          </w:p>
        </w:tc>
      </w:tr>
      <w:tr w:rsidR="00A14344" w:rsidRPr="00A14344" w:rsidTr="00A14344">
        <w:trPr>
          <w:trHeight w:val="570"/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Март 2020 года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3 по 5 марта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 января 2020 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 марта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февраля 2020 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 марта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 февраля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10 по 12 марта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 февраля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 марта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 февраля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 марта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 февраля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17 по 19 марта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 февраля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 марта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 февраля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24 по 26 марта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 февраля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 марта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 февраля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 марта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 февраля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 марта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 февраля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Апрель 2020 года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 1 по 2 апреля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 февраля 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апреля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марта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апреля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марта 2020 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7 по 9 апреля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 марта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 апреля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 марта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14 по 16 апреля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 марта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 апреля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 марта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 апреля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 марта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 21 по 23 апреля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 марта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 апреля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 марта 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 апреля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 марта 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28 по 30 апреля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 марта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Май 2020 года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 мая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апреля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 мая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 апреля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 мая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 апреля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12 по 13 мая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 апреля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 мая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 апреля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 мая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 апреля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 мая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 апреля 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19 по 20 мая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 апреля 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 мая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 апреля 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 мая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 апреля 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 мая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 апреля 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26 по 27 мая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 апреля 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 мая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 апреля 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 мая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 апреля 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 мая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 апреля 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Июнь 2020 года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 2 по 5 июня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 апреля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 июня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sz w:val="27"/>
                <w:szCs w:val="27"/>
              </w:rPr>
              <w:t>6 мая </w:t>
            </w: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9 по 11 июня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 мая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16 по 18 июня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 мая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 июня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 мая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 июня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 мая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23 по 25 июня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 мая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 июня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 мая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 июня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 мая 2020 г.</w:t>
            </w:r>
          </w:p>
        </w:tc>
      </w:tr>
      <w:tr w:rsidR="00A14344" w:rsidRPr="00A14344" w:rsidTr="00A1434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 июня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344" w:rsidRPr="00A14344" w:rsidRDefault="00A14344" w:rsidP="00A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 мая 2020 г.</w:t>
            </w:r>
          </w:p>
        </w:tc>
      </w:tr>
    </w:tbl>
    <w:p w:rsidR="00A14344" w:rsidRPr="00A14344" w:rsidRDefault="00A14344" w:rsidP="00A1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4344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</w:t>
      </w:r>
      <w:r w:rsidRPr="00A14344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history="1">
        <w:r w:rsidRPr="00A1434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статье 112</w:t>
        </w:r>
      </w:hyperlink>
      <w:r w:rsidRPr="00A1434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14344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Трудового кодекса Российской Федерации установлены следующие нерабочие праздничные дни в Российской Федерации:</w:t>
      </w:r>
    </w:p>
    <w:p w:rsidR="00A14344" w:rsidRPr="00A14344" w:rsidRDefault="00A14344" w:rsidP="00A1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44">
        <w:rPr>
          <w:rFonts w:ascii="Times New Roman" w:eastAsia="Times New Roman" w:hAnsi="Times New Roman" w:cs="Times New Roman"/>
          <w:color w:val="000000"/>
          <w:sz w:val="27"/>
          <w:szCs w:val="27"/>
        </w:rPr>
        <w:t>1, 2, 3, 4, 5, 6 и 8 января – Новогодние каникулы;</w:t>
      </w:r>
    </w:p>
    <w:p w:rsidR="00A14344" w:rsidRPr="00A14344" w:rsidRDefault="00A14344" w:rsidP="00A1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44">
        <w:rPr>
          <w:rFonts w:ascii="Times New Roman" w:eastAsia="Times New Roman" w:hAnsi="Times New Roman" w:cs="Times New Roman"/>
          <w:color w:val="000000"/>
          <w:sz w:val="27"/>
          <w:szCs w:val="27"/>
        </w:rPr>
        <w:t>7 января – Рождество Христово;</w:t>
      </w:r>
    </w:p>
    <w:p w:rsidR="00A14344" w:rsidRPr="00A14344" w:rsidRDefault="00A14344" w:rsidP="00A1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44">
        <w:rPr>
          <w:rFonts w:ascii="Times New Roman" w:eastAsia="Times New Roman" w:hAnsi="Times New Roman" w:cs="Times New Roman"/>
          <w:color w:val="000000"/>
          <w:sz w:val="27"/>
          <w:szCs w:val="27"/>
        </w:rPr>
        <w:t>23 февраля – День защитника Отечества;</w:t>
      </w:r>
    </w:p>
    <w:p w:rsidR="00A14344" w:rsidRPr="00A14344" w:rsidRDefault="00A14344" w:rsidP="00A1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44">
        <w:rPr>
          <w:rFonts w:ascii="Times New Roman" w:eastAsia="Times New Roman" w:hAnsi="Times New Roman" w:cs="Times New Roman"/>
          <w:color w:val="000000"/>
          <w:sz w:val="27"/>
          <w:szCs w:val="27"/>
        </w:rPr>
        <w:t>8 марта – Международный женский день;</w:t>
      </w:r>
    </w:p>
    <w:p w:rsidR="00A14344" w:rsidRPr="00A14344" w:rsidRDefault="00A14344" w:rsidP="00A1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44">
        <w:rPr>
          <w:rFonts w:ascii="Times New Roman" w:eastAsia="Times New Roman" w:hAnsi="Times New Roman" w:cs="Times New Roman"/>
          <w:color w:val="000000"/>
          <w:sz w:val="27"/>
          <w:szCs w:val="27"/>
        </w:rPr>
        <w:t>1 мая – Праздник Весны и Труда;</w:t>
      </w:r>
    </w:p>
    <w:p w:rsidR="00A14344" w:rsidRPr="00A14344" w:rsidRDefault="00A14344" w:rsidP="00A1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4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9 мая – День Победы;</w:t>
      </w:r>
    </w:p>
    <w:p w:rsidR="00A14344" w:rsidRPr="00A14344" w:rsidRDefault="00A14344" w:rsidP="00A1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44">
        <w:rPr>
          <w:rFonts w:ascii="Times New Roman" w:eastAsia="Times New Roman" w:hAnsi="Times New Roman" w:cs="Times New Roman"/>
          <w:color w:val="000000"/>
          <w:sz w:val="27"/>
          <w:szCs w:val="27"/>
        </w:rPr>
        <w:t>12 июня – День России;</w:t>
      </w:r>
    </w:p>
    <w:p w:rsidR="00A14344" w:rsidRPr="00A14344" w:rsidRDefault="00A14344" w:rsidP="00A1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44">
        <w:rPr>
          <w:rFonts w:ascii="Times New Roman" w:eastAsia="Times New Roman" w:hAnsi="Times New Roman" w:cs="Times New Roman"/>
          <w:color w:val="000000"/>
          <w:sz w:val="27"/>
          <w:szCs w:val="27"/>
        </w:rPr>
        <w:t>4 ноября – День народного единства.</w:t>
      </w:r>
    </w:p>
    <w:p w:rsidR="00A14344" w:rsidRPr="00A14344" w:rsidRDefault="00A14344" w:rsidP="00A1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44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Обращаем внимание, что Единый график приема заявлений о заключении брака в 2020 году составлен в соответствии с проектом Постановления Правительства Российской Федерации «О переносе выходных дней в 2020 году», в связи, с чем возможны уточнения.</w:t>
      </w:r>
    </w:p>
    <w:p w:rsidR="00A14344" w:rsidRPr="00A14344" w:rsidRDefault="00A14344" w:rsidP="00A1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3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00F" w:rsidRDefault="00C7400F"/>
    <w:sectPr w:rsidR="00C7400F" w:rsidSect="00AF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344"/>
    <w:rsid w:val="00A14344"/>
    <w:rsid w:val="00AB5F35"/>
    <w:rsid w:val="00AF1280"/>
    <w:rsid w:val="00C7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80"/>
  </w:style>
  <w:style w:type="paragraph" w:styleId="1">
    <w:name w:val="heading 1"/>
    <w:basedOn w:val="a"/>
    <w:link w:val="10"/>
    <w:uiPriority w:val="9"/>
    <w:qFormat/>
    <w:rsid w:val="00A14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3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1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4344"/>
    <w:rPr>
      <w:b/>
      <w:bCs/>
    </w:rPr>
  </w:style>
  <w:style w:type="character" w:styleId="a5">
    <w:name w:val="Hyperlink"/>
    <w:basedOn w:val="a0"/>
    <w:uiPriority w:val="99"/>
    <w:semiHidden/>
    <w:unhideWhenUsed/>
    <w:rsid w:val="00A143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8106DD17A2578ECECDC7B33FBFAFC9440ADD7A1EDBBED897F6CD6C9AC4B99C1AF21E1F7D946A89p2k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5</cp:revision>
  <dcterms:created xsi:type="dcterms:W3CDTF">2019-12-07T11:33:00Z</dcterms:created>
  <dcterms:modified xsi:type="dcterms:W3CDTF">2019-12-07T11:43:00Z</dcterms:modified>
</cp:coreProperties>
</file>