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8A" w:rsidRPr="004367DB" w:rsidRDefault="004367DB" w:rsidP="00436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7DB">
        <w:rPr>
          <w:rFonts w:ascii="Times New Roman" w:hAnsi="Times New Roman" w:cs="Times New Roman"/>
          <w:sz w:val="20"/>
          <w:szCs w:val="20"/>
        </w:rPr>
        <w:t>Приложение к приказу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B30B83">
        <w:rPr>
          <w:rFonts w:ascii="Times New Roman" w:hAnsi="Times New Roman" w:cs="Times New Roman"/>
          <w:sz w:val="20"/>
          <w:szCs w:val="20"/>
        </w:rPr>
        <w:t xml:space="preserve"> 30.12.2019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B30B83">
        <w:rPr>
          <w:rFonts w:ascii="Times New Roman" w:hAnsi="Times New Roman" w:cs="Times New Roman"/>
          <w:sz w:val="20"/>
          <w:szCs w:val="20"/>
        </w:rPr>
        <w:t>106</w:t>
      </w:r>
      <w:r w:rsidRPr="004367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58A" w:rsidRPr="004367DB" w:rsidRDefault="004367DB" w:rsidP="00436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E658A" w:rsidRPr="004367DB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4367DB">
        <w:rPr>
          <w:rFonts w:ascii="Times New Roman" w:hAnsi="Times New Roman" w:cs="Times New Roman"/>
          <w:sz w:val="20"/>
          <w:szCs w:val="20"/>
        </w:rPr>
        <w:t>П</w:t>
      </w:r>
      <w:r w:rsidR="00AE658A" w:rsidRPr="004367DB">
        <w:rPr>
          <w:rFonts w:ascii="Times New Roman" w:hAnsi="Times New Roman" w:cs="Times New Roman"/>
          <w:sz w:val="20"/>
          <w:szCs w:val="20"/>
        </w:rPr>
        <w:t xml:space="preserve">орядка </w:t>
      </w:r>
    </w:p>
    <w:p w:rsidR="00AE658A" w:rsidRPr="004367DB" w:rsidRDefault="00AE658A" w:rsidP="00436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7DB">
        <w:rPr>
          <w:rFonts w:ascii="Times New Roman" w:hAnsi="Times New Roman" w:cs="Times New Roman"/>
          <w:sz w:val="20"/>
          <w:szCs w:val="20"/>
        </w:rPr>
        <w:t xml:space="preserve">рассмотрения обращений граждан </w:t>
      </w:r>
    </w:p>
    <w:p w:rsidR="00AE658A" w:rsidRPr="004367DB" w:rsidRDefault="00AE658A" w:rsidP="00436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7DB">
        <w:rPr>
          <w:rFonts w:ascii="Times New Roman" w:hAnsi="Times New Roman" w:cs="Times New Roman"/>
          <w:sz w:val="20"/>
          <w:szCs w:val="20"/>
        </w:rPr>
        <w:t xml:space="preserve">в </w:t>
      </w:r>
      <w:r w:rsidR="006F1182" w:rsidRPr="004367DB">
        <w:rPr>
          <w:rFonts w:ascii="Times New Roman" w:hAnsi="Times New Roman" w:cs="Times New Roman"/>
          <w:sz w:val="20"/>
          <w:szCs w:val="20"/>
        </w:rPr>
        <w:t xml:space="preserve">Контрольно-счетную палату </w:t>
      </w:r>
      <w:r w:rsidRPr="004367DB">
        <w:rPr>
          <w:rFonts w:ascii="Times New Roman" w:hAnsi="Times New Roman" w:cs="Times New Roman"/>
          <w:sz w:val="20"/>
          <w:szCs w:val="20"/>
        </w:rPr>
        <w:t xml:space="preserve"> Карталинского</w:t>
      </w:r>
    </w:p>
    <w:p w:rsidR="00AE658A" w:rsidRPr="004367DB" w:rsidRDefault="00AE658A" w:rsidP="00436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7DB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4367DB">
        <w:rPr>
          <w:rFonts w:ascii="Times New Roman" w:hAnsi="Times New Roman" w:cs="Times New Roman"/>
          <w:sz w:val="20"/>
          <w:szCs w:val="20"/>
        </w:rPr>
        <w:t>»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8A" w:rsidRDefault="00AE658A" w:rsidP="00E6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Порядок рассмотрения обращений граждан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в </w:t>
      </w:r>
      <w:r w:rsidR="006F1182">
        <w:rPr>
          <w:rFonts w:ascii="Times New Roman" w:hAnsi="Times New Roman" w:cs="Times New Roman"/>
          <w:sz w:val="28"/>
          <w:szCs w:val="28"/>
        </w:rPr>
        <w:t xml:space="preserve">Контрольно-счетную палату  </w:t>
      </w:r>
      <w:r w:rsidRPr="00EE64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64A0">
        <w:rPr>
          <w:rFonts w:ascii="Times New Roman" w:hAnsi="Times New Roman" w:cs="Times New Roman"/>
          <w:sz w:val="28"/>
          <w:szCs w:val="28"/>
        </w:rPr>
        <w:t>.  Общие положения</w:t>
      </w:r>
    </w:p>
    <w:p w:rsidR="00AE658A" w:rsidRPr="00EE64A0" w:rsidRDefault="00AE658A" w:rsidP="00AE658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E658A" w:rsidRPr="00EE64A0" w:rsidRDefault="00F27EF8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. Нормативные правовые акты, являющиеся основанием для разработки Порядка рассмотрения обращений граждан в </w:t>
      </w:r>
      <w:r w:rsidR="00EC4614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AE658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E658A" w:rsidRPr="00EE64A0">
        <w:rPr>
          <w:rFonts w:ascii="Times New Roman" w:hAnsi="Times New Roman" w:cs="Times New Roman"/>
          <w:sz w:val="28"/>
          <w:szCs w:val="28"/>
        </w:rPr>
        <w:t>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1) Конституция Российской Федерации;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2) 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64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E64A0">
        <w:rPr>
          <w:rFonts w:ascii="Times New Roman" w:hAnsi="Times New Roman" w:cs="Times New Roman"/>
          <w:sz w:val="28"/>
          <w:szCs w:val="28"/>
        </w:rPr>
        <w:t>2006 года № 59-ФЗ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Федерации»;       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F25068">
        <w:rPr>
          <w:rFonts w:ascii="Times New Roman" w:hAnsi="Times New Roman" w:cs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64A0">
        <w:rPr>
          <w:rFonts w:ascii="Times New Roman" w:hAnsi="Times New Roman" w:cs="Times New Roman"/>
          <w:sz w:val="28"/>
          <w:szCs w:val="28"/>
        </w:rPr>
        <w:t>Закон Челябинской области от 27.08.2009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64A0">
        <w:rPr>
          <w:rFonts w:ascii="Times New Roman" w:hAnsi="Times New Roman" w:cs="Times New Roman"/>
          <w:sz w:val="28"/>
          <w:szCs w:val="28"/>
        </w:rPr>
        <w:t xml:space="preserve"> № 456-ЗО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64A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рассмотрении обращений граждан»;</w:t>
      </w:r>
    </w:p>
    <w:p w:rsidR="00AE658A" w:rsidRDefault="00F25068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) Устав (основной закон) </w:t>
      </w:r>
      <w:r w:rsidR="00AE658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896371">
        <w:rPr>
          <w:rFonts w:ascii="Times New Roman" w:hAnsi="Times New Roman" w:cs="Times New Roman"/>
          <w:sz w:val="28"/>
          <w:szCs w:val="28"/>
        </w:rPr>
        <w:t>;</w:t>
      </w:r>
    </w:p>
    <w:p w:rsidR="006F1182" w:rsidRPr="00EE64A0" w:rsidRDefault="006F1182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5068">
        <w:rPr>
          <w:rFonts w:ascii="Times New Roman" w:hAnsi="Times New Roman" w:cs="Times New Roman"/>
          <w:sz w:val="28"/>
          <w:szCs w:val="28"/>
        </w:rPr>
        <w:t>5</w:t>
      </w:r>
      <w:r w:rsidR="00043B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Положение о Контрольно-счетной палате Карталинского муниципального района</w:t>
      </w:r>
      <w:r w:rsidR="00896371">
        <w:rPr>
          <w:rFonts w:ascii="Times New Roman" w:hAnsi="Times New Roman" w:cs="Times New Roman"/>
          <w:sz w:val="28"/>
          <w:szCs w:val="28"/>
        </w:rPr>
        <w:t>.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="00043BF4">
        <w:rPr>
          <w:rFonts w:ascii="Times New Roman" w:hAnsi="Times New Roman" w:cs="Times New Roman"/>
          <w:sz w:val="28"/>
          <w:szCs w:val="28"/>
        </w:rPr>
        <w:t>2</w:t>
      </w:r>
      <w:r w:rsidRPr="00EE64A0">
        <w:rPr>
          <w:rFonts w:ascii="Times New Roman" w:hAnsi="Times New Roman" w:cs="Times New Roman"/>
          <w:sz w:val="28"/>
          <w:szCs w:val="28"/>
        </w:rPr>
        <w:t xml:space="preserve">. Рассмотрение обращений граждан  осуществляется </w:t>
      </w:r>
      <w:r w:rsidR="006F1182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EC4614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6F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 xml:space="preserve">, </w:t>
      </w:r>
      <w:r w:rsidR="00814655">
        <w:rPr>
          <w:rFonts w:ascii="Times New Roman" w:hAnsi="Times New Roman" w:cs="Times New Roman"/>
          <w:sz w:val="28"/>
          <w:szCs w:val="28"/>
        </w:rPr>
        <w:t xml:space="preserve">аудитором </w:t>
      </w:r>
      <w:r w:rsidR="00EC4614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и несущими установленную законодательством Российской Федерации ответственность за своевременность, полноту и правильность рассмотрения обращений граждан.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</w:t>
      </w:r>
      <w:r w:rsidR="00043BF4">
        <w:rPr>
          <w:rFonts w:ascii="Times New Roman" w:hAnsi="Times New Roman" w:cs="Times New Roman"/>
          <w:sz w:val="28"/>
          <w:szCs w:val="28"/>
        </w:rPr>
        <w:t>3</w:t>
      </w:r>
      <w:r w:rsidRPr="00EE64A0">
        <w:rPr>
          <w:rFonts w:ascii="Times New Roman" w:hAnsi="Times New Roman" w:cs="Times New Roman"/>
          <w:sz w:val="28"/>
          <w:szCs w:val="28"/>
        </w:rPr>
        <w:t xml:space="preserve">. В </w:t>
      </w:r>
      <w:r w:rsidR="00EC4614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 xml:space="preserve"> рассматриваются обращения граждан по вопросам, находящимся в </w:t>
      </w:r>
      <w:r w:rsidR="009B7F86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993455">
        <w:rPr>
          <w:rFonts w:ascii="Times New Roman" w:hAnsi="Times New Roman" w:cs="Times New Roman"/>
          <w:sz w:val="28"/>
          <w:szCs w:val="28"/>
        </w:rPr>
        <w:t>полномочий</w:t>
      </w:r>
      <w:r w:rsidR="009B7F86">
        <w:rPr>
          <w:rFonts w:ascii="Times New Roman" w:hAnsi="Times New Roman" w:cs="Times New Roman"/>
          <w:sz w:val="28"/>
          <w:szCs w:val="28"/>
        </w:rPr>
        <w:t>.</w:t>
      </w:r>
    </w:p>
    <w:p w:rsidR="00043BF4" w:rsidRDefault="00043BF4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4.Делопроизводство по обращениям граждан ведется отдельно от других видов делопроизводства.</w:t>
      </w:r>
    </w:p>
    <w:p w:rsidR="00AE658A" w:rsidRDefault="00C57555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7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обращений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64A0">
        <w:rPr>
          <w:rFonts w:ascii="Times New Roman" w:hAnsi="Times New Roman" w:cs="Times New Roman"/>
          <w:sz w:val="28"/>
          <w:szCs w:val="28"/>
        </w:rPr>
        <w:t>Рассмотрение обращений граждан включает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письменных обращений граждан, поступивших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A0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форме, и устных обращений граждан, поступивших в ходе приема</w:t>
      </w:r>
      <w:r w:rsidR="001B2B72">
        <w:rPr>
          <w:rFonts w:ascii="Times New Roman" w:hAnsi="Times New Roman" w:cs="Times New Roman"/>
          <w:sz w:val="28"/>
          <w:szCs w:val="28"/>
        </w:rPr>
        <w:t xml:space="preserve"> граждан по личным вопросам</w:t>
      </w:r>
      <w:r w:rsidRPr="00EE64A0">
        <w:rPr>
          <w:rFonts w:ascii="Times New Roman" w:hAnsi="Times New Roman" w:cs="Times New Roman"/>
          <w:sz w:val="28"/>
          <w:szCs w:val="28"/>
        </w:rPr>
        <w:t>.</w:t>
      </w:r>
    </w:p>
    <w:p w:rsidR="009B7F86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E64A0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осуществляется бесплатно по </w:t>
      </w:r>
      <w:r w:rsidR="009B7F86">
        <w:rPr>
          <w:rFonts w:ascii="Times New Roman" w:hAnsi="Times New Roman" w:cs="Times New Roman"/>
          <w:sz w:val="28"/>
          <w:szCs w:val="28"/>
        </w:rPr>
        <w:t>фактическому адресу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9B7F8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9B7F86">
        <w:rPr>
          <w:rFonts w:ascii="Times New Roman" w:hAnsi="Times New Roman" w:cs="Times New Roman"/>
          <w:sz w:val="28"/>
          <w:szCs w:val="28"/>
        </w:rPr>
        <w:t>Калмыкова 6</w:t>
      </w:r>
      <w:r>
        <w:rPr>
          <w:rFonts w:ascii="Times New Roman" w:hAnsi="Times New Roman" w:cs="Times New Roman"/>
          <w:sz w:val="28"/>
          <w:szCs w:val="28"/>
        </w:rPr>
        <w:t>, город</w:t>
      </w:r>
      <w:r w:rsidRPr="00EE64A0">
        <w:rPr>
          <w:rFonts w:ascii="Times New Roman" w:hAnsi="Times New Roman" w:cs="Times New Roman"/>
          <w:sz w:val="28"/>
          <w:szCs w:val="28"/>
        </w:rPr>
        <w:t xml:space="preserve"> Карталы, 457351</w:t>
      </w:r>
      <w:r w:rsidR="001B2B72">
        <w:rPr>
          <w:rFonts w:ascii="Times New Roman" w:hAnsi="Times New Roman" w:cs="Times New Roman"/>
          <w:sz w:val="28"/>
          <w:szCs w:val="28"/>
        </w:rPr>
        <w:t>.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E64A0">
        <w:rPr>
          <w:rFonts w:ascii="Times New Roman" w:hAnsi="Times New Roman" w:cs="Times New Roman"/>
          <w:sz w:val="28"/>
          <w:szCs w:val="28"/>
        </w:rPr>
        <w:t>Гражданину предоставляются следующие адреса и формы обращения:</w:t>
      </w:r>
    </w:p>
    <w:p w:rsidR="00AE658A" w:rsidRPr="00EE64A0" w:rsidRDefault="00AE658A" w:rsidP="002E6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E64A0">
        <w:rPr>
          <w:rFonts w:ascii="Times New Roman" w:hAnsi="Times New Roman" w:cs="Times New Roman"/>
          <w:sz w:val="28"/>
          <w:szCs w:val="28"/>
        </w:rPr>
        <w:t>с  письме</w:t>
      </w:r>
      <w:r>
        <w:rPr>
          <w:rFonts w:ascii="Times New Roman" w:hAnsi="Times New Roman" w:cs="Times New Roman"/>
          <w:sz w:val="28"/>
          <w:szCs w:val="28"/>
        </w:rPr>
        <w:t>нным обращением</w:t>
      </w:r>
      <w:r w:rsidR="00BB03A5">
        <w:rPr>
          <w:rFonts w:ascii="Times New Roman" w:hAnsi="Times New Roman" w:cs="Times New Roman"/>
          <w:sz w:val="28"/>
          <w:szCs w:val="28"/>
        </w:rPr>
        <w:t>,</w:t>
      </w:r>
      <w:r w:rsidR="00BB03A5" w:rsidRPr="00BB03A5">
        <w:rPr>
          <w:rFonts w:ascii="Times New Roman" w:hAnsi="Times New Roman" w:cs="Times New Roman"/>
          <w:sz w:val="28"/>
          <w:szCs w:val="28"/>
        </w:rPr>
        <w:t xml:space="preserve"> </w:t>
      </w:r>
      <w:r w:rsidR="00BB03A5" w:rsidRPr="00EE64A0">
        <w:rPr>
          <w:rFonts w:ascii="Times New Roman" w:hAnsi="Times New Roman" w:cs="Times New Roman"/>
          <w:sz w:val="28"/>
          <w:szCs w:val="28"/>
        </w:rPr>
        <w:t>с устным обращением</w:t>
      </w:r>
      <w:r>
        <w:rPr>
          <w:rFonts w:ascii="Times New Roman" w:hAnsi="Times New Roman" w:cs="Times New Roman"/>
          <w:sz w:val="28"/>
          <w:szCs w:val="28"/>
        </w:rPr>
        <w:t xml:space="preserve"> – по адресу: улица </w:t>
      </w:r>
      <w:r w:rsidR="00E570CE">
        <w:rPr>
          <w:rFonts w:ascii="Times New Roman" w:hAnsi="Times New Roman" w:cs="Times New Roman"/>
          <w:sz w:val="28"/>
          <w:szCs w:val="28"/>
        </w:rPr>
        <w:t>Калмыкова 6</w:t>
      </w:r>
      <w:r w:rsidR="00077A2E">
        <w:rPr>
          <w:rFonts w:ascii="Times New Roman" w:hAnsi="Times New Roman" w:cs="Times New Roman"/>
          <w:sz w:val="28"/>
          <w:szCs w:val="28"/>
        </w:rPr>
        <w:t xml:space="preserve"> (3 этаж)</w:t>
      </w:r>
      <w:r>
        <w:rPr>
          <w:rFonts w:ascii="Times New Roman" w:hAnsi="Times New Roman" w:cs="Times New Roman"/>
          <w:sz w:val="28"/>
          <w:szCs w:val="28"/>
        </w:rPr>
        <w:t>, город</w:t>
      </w:r>
      <w:r w:rsidR="00CC3653">
        <w:rPr>
          <w:rFonts w:ascii="Times New Roman" w:hAnsi="Times New Roman" w:cs="Times New Roman"/>
          <w:sz w:val="28"/>
          <w:szCs w:val="28"/>
        </w:rPr>
        <w:t xml:space="preserve"> Карталы, 457351</w:t>
      </w:r>
      <w:r w:rsidR="00681D2D">
        <w:rPr>
          <w:rFonts w:ascii="Times New Roman" w:hAnsi="Times New Roman" w:cs="Times New Roman"/>
          <w:sz w:val="28"/>
          <w:szCs w:val="28"/>
        </w:rPr>
        <w:t>;</w:t>
      </w:r>
      <w:r w:rsidRPr="00EE64A0">
        <w:rPr>
          <w:rFonts w:ascii="Times New Roman" w:hAnsi="Times New Roman" w:cs="Times New Roman"/>
          <w:sz w:val="28"/>
          <w:szCs w:val="28"/>
        </w:rPr>
        <w:t xml:space="preserve"> в часы работы с 8 до 12 и с 13 до 17 (кроме выходных и праздничных дней)</w:t>
      </w:r>
      <w:r w:rsidR="001B2B72">
        <w:rPr>
          <w:rFonts w:ascii="Times New Roman" w:hAnsi="Times New Roman" w:cs="Times New Roman"/>
          <w:sz w:val="28"/>
          <w:szCs w:val="28"/>
        </w:rPr>
        <w:t>.</w:t>
      </w:r>
    </w:p>
    <w:p w:rsidR="00AE658A" w:rsidRPr="00133179" w:rsidRDefault="00133179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658A">
        <w:rPr>
          <w:rFonts w:ascii="Times New Roman" w:hAnsi="Times New Roman" w:cs="Times New Roman"/>
          <w:sz w:val="28"/>
          <w:szCs w:val="28"/>
        </w:rPr>
        <w:t xml:space="preserve">3) 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с электронным обращением –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 </w:t>
      </w:r>
      <w:r w:rsidR="00AE658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 в сети Интернет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KSPK</w:t>
      </w:r>
      <w:r w:rsidR="00AE658A" w:rsidRPr="00EE64A0">
        <w:rPr>
          <w:rFonts w:ascii="Times New Roman" w:hAnsi="Times New Roman" w:cs="Times New Roman"/>
          <w:sz w:val="28"/>
          <w:szCs w:val="28"/>
          <w:lang w:val="en-US"/>
        </w:rPr>
        <w:t>artaly</w:t>
      </w:r>
      <w:proofErr w:type="spellEnd"/>
      <w:r w:rsidRPr="0013317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E658A" w:rsidRPr="00EE64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658A" w:rsidRPr="00EE64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3179">
        <w:rPr>
          <w:rFonts w:ascii="Times New Roman" w:hAnsi="Times New Roman" w:cs="Times New Roman"/>
          <w:sz w:val="28"/>
          <w:szCs w:val="28"/>
        </w:rPr>
        <w:t>.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58A" w:rsidRPr="00EE64A0" w:rsidRDefault="0022214B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B2B7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58A" w:rsidRPr="00EE64A0">
        <w:rPr>
          <w:rFonts w:ascii="Times New Roman" w:hAnsi="Times New Roman" w:cs="Times New Roman"/>
          <w:sz w:val="28"/>
          <w:szCs w:val="28"/>
        </w:rPr>
        <w:t>Заявителями являются граждане, организации и общественные объединения граждан Российской Федерации, иностранные граждане и лица без гражданства.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283DEA">
        <w:rPr>
          <w:rFonts w:ascii="Times New Roman" w:hAnsi="Times New Roman" w:cs="Times New Roman"/>
          <w:sz w:val="28"/>
          <w:szCs w:val="28"/>
        </w:rPr>
        <w:t>п</w:t>
      </w:r>
      <w:r w:rsidRPr="00EE64A0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231">
        <w:rPr>
          <w:rFonts w:ascii="Times New Roman" w:hAnsi="Times New Roman" w:cs="Times New Roman"/>
          <w:sz w:val="28"/>
          <w:szCs w:val="28"/>
        </w:rPr>
        <w:t>9</w:t>
      </w:r>
      <w:r w:rsidRPr="00EE64A0">
        <w:rPr>
          <w:rFonts w:ascii="Times New Roman" w:hAnsi="Times New Roman" w:cs="Times New Roman"/>
          <w:sz w:val="28"/>
          <w:szCs w:val="28"/>
        </w:rPr>
        <w:t>. Сроки рассмотрения письменных обращений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</w:t>
      </w:r>
      <w:r w:rsidRPr="00EE64A0">
        <w:rPr>
          <w:rFonts w:ascii="Times New Roman" w:hAnsi="Times New Roman" w:cs="Times New Roman"/>
          <w:sz w:val="28"/>
          <w:szCs w:val="28"/>
        </w:rPr>
        <w:t>бращения рассматриваются в теч</w:t>
      </w:r>
      <w:r>
        <w:rPr>
          <w:rFonts w:ascii="Times New Roman" w:hAnsi="Times New Roman" w:cs="Times New Roman"/>
          <w:sz w:val="28"/>
          <w:szCs w:val="28"/>
        </w:rPr>
        <w:t>ение 30 дней со дня регистрации;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8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</w:t>
      </w:r>
      <w:r w:rsidRPr="00EE64A0">
        <w:rPr>
          <w:rFonts w:ascii="Times New Roman" w:hAnsi="Times New Roman" w:cs="Times New Roman"/>
          <w:sz w:val="28"/>
          <w:szCs w:val="28"/>
        </w:rPr>
        <w:t xml:space="preserve"> исключительных случаях, а также в случае направления запроса,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предусмотренного частью 2 статьи 10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0</w:t>
      </w:r>
      <w:r w:rsidRPr="00EE64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E64A0">
        <w:rPr>
          <w:rFonts w:ascii="Times New Roman" w:hAnsi="Times New Roman" w:cs="Times New Roman"/>
          <w:sz w:val="28"/>
          <w:szCs w:val="28"/>
        </w:rPr>
        <w:t xml:space="preserve">2006 года № 59-ФЗ «О порядке рассмотрения обращений граждан Российской Федерации», </w:t>
      </w:r>
      <w:r w:rsidR="00EA3875">
        <w:rPr>
          <w:rFonts w:ascii="Times New Roman" w:hAnsi="Times New Roman" w:cs="Times New Roman"/>
          <w:sz w:val="28"/>
          <w:szCs w:val="28"/>
        </w:rPr>
        <w:t>председатель КСП</w:t>
      </w:r>
      <w:r w:rsidRPr="00EE64A0">
        <w:rPr>
          <w:rFonts w:ascii="Times New Roman" w:hAnsi="Times New Roman" w:cs="Times New Roman"/>
          <w:sz w:val="28"/>
          <w:szCs w:val="28"/>
        </w:rPr>
        <w:t xml:space="preserve">, </w:t>
      </w:r>
      <w:r w:rsidR="00EA3875">
        <w:rPr>
          <w:rFonts w:ascii="Times New Roman" w:hAnsi="Times New Roman" w:cs="Times New Roman"/>
          <w:sz w:val="28"/>
          <w:szCs w:val="28"/>
        </w:rPr>
        <w:t xml:space="preserve">аудитор </w:t>
      </w:r>
      <w:r w:rsidRPr="00EE64A0">
        <w:rPr>
          <w:rFonts w:ascii="Times New Roman" w:hAnsi="Times New Roman" w:cs="Times New Roman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гра</w:t>
      </w:r>
      <w:r>
        <w:rPr>
          <w:rFonts w:ascii="Times New Roman" w:hAnsi="Times New Roman" w:cs="Times New Roman"/>
          <w:sz w:val="28"/>
          <w:szCs w:val="28"/>
        </w:rPr>
        <w:t>жданина, направившего обращение;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A52215">
        <w:rPr>
          <w:rFonts w:ascii="Times New Roman" w:hAnsi="Times New Roman" w:cs="Times New Roman"/>
          <w:sz w:val="28"/>
          <w:szCs w:val="28"/>
        </w:rPr>
        <w:t>0</w:t>
      </w:r>
      <w:r w:rsidRPr="00EE64A0">
        <w:rPr>
          <w:rFonts w:ascii="Times New Roman" w:hAnsi="Times New Roman" w:cs="Times New Roman"/>
          <w:sz w:val="28"/>
          <w:szCs w:val="28"/>
        </w:rPr>
        <w:t>. Требования к письменному обращению гра</w:t>
      </w:r>
      <w:r>
        <w:rPr>
          <w:rFonts w:ascii="Times New Roman" w:hAnsi="Times New Roman" w:cs="Times New Roman"/>
          <w:sz w:val="28"/>
          <w:szCs w:val="28"/>
        </w:rPr>
        <w:t>ждан: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</w:t>
      </w:r>
      <w:r w:rsidRPr="00EE64A0">
        <w:rPr>
          <w:rFonts w:ascii="Times New Roman" w:hAnsi="Times New Roman" w:cs="Times New Roman"/>
          <w:sz w:val="28"/>
          <w:szCs w:val="28"/>
        </w:rPr>
        <w:t>исьменное обращение гражданина в обязательном порядке должно содержать: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EA3875">
        <w:rPr>
          <w:rFonts w:ascii="Times New Roman" w:hAnsi="Times New Roman" w:cs="Times New Roman"/>
          <w:sz w:val="28"/>
          <w:szCs w:val="28"/>
        </w:rPr>
        <w:t>внешнего муниципального контроля</w:t>
      </w:r>
      <w:r w:rsidRPr="00EE64A0">
        <w:rPr>
          <w:rFonts w:ascii="Times New Roman" w:hAnsi="Times New Roman" w:cs="Times New Roman"/>
          <w:sz w:val="28"/>
          <w:szCs w:val="28"/>
        </w:rPr>
        <w:t xml:space="preserve"> – </w:t>
      </w:r>
      <w:r w:rsidR="00EA3875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>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фамилию, имя, отчество соответствующего должностного лица, либо </w:t>
      </w:r>
      <w:r>
        <w:rPr>
          <w:rFonts w:ascii="Times New Roman" w:hAnsi="Times New Roman" w:cs="Times New Roman"/>
          <w:sz w:val="28"/>
          <w:szCs w:val="28"/>
        </w:rPr>
        <w:t>должность соответствующего лица;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 или уведом</w:t>
      </w:r>
      <w:r>
        <w:rPr>
          <w:rFonts w:ascii="Times New Roman" w:hAnsi="Times New Roman" w:cs="Times New Roman"/>
          <w:sz w:val="28"/>
          <w:szCs w:val="28"/>
        </w:rPr>
        <w:t>ление о переадресации обращения;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изложение сути обращения;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личную подпись и дату;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</w:t>
      </w:r>
      <w:r w:rsidRPr="00EE64A0">
        <w:rPr>
          <w:rFonts w:ascii="Times New Roman" w:hAnsi="Times New Roman" w:cs="Times New Roman"/>
          <w:sz w:val="28"/>
          <w:szCs w:val="28"/>
        </w:rPr>
        <w:t xml:space="preserve"> случае необходимости в подтверждение своих доводов гражданин прилагает к письменному обращению документы и материалы либо их </w:t>
      </w:r>
      <w:r>
        <w:rPr>
          <w:rFonts w:ascii="Times New Roman" w:hAnsi="Times New Roman" w:cs="Times New Roman"/>
          <w:sz w:val="28"/>
          <w:szCs w:val="28"/>
        </w:rPr>
        <w:t>копии;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</w:t>
      </w:r>
      <w:r w:rsidRPr="00EE64A0">
        <w:rPr>
          <w:rFonts w:ascii="Times New Roman" w:hAnsi="Times New Roman" w:cs="Times New Roman"/>
          <w:sz w:val="28"/>
          <w:szCs w:val="28"/>
        </w:rPr>
        <w:t>бращение, поступившее в форме электронного документа,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рассмотрению в порядке, установленном для рассмотрения письменных обращений. В обращении гражданин в обязательном порядке указывает  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1</w:t>
      </w:r>
      <w:r w:rsidR="00FC5E3E">
        <w:rPr>
          <w:rFonts w:ascii="Times New Roman" w:hAnsi="Times New Roman" w:cs="Times New Roman"/>
          <w:sz w:val="28"/>
          <w:szCs w:val="28"/>
        </w:rPr>
        <w:t>1</w:t>
      </w:r>
      <w:r w:rsidRPr="00EE64A0">
        <w:rPr>
          <w:rFonts w:ascii="Times New Roman" w:hAnsi="Times New Roman" w:cs="Times New Roman"/>
          <w:sz w:val="28"/>
          <w:szCs w:val="28"/>
        </w:rPr>
        <w:t xml:space="preserve">. </w:t>
      </w:r>
      <w:r w:rsidR="00E65C56">
        <w:rPr>
          <w:rFonts w:ascii="Times New Roman" w:hAnsi="Times New Roman" w:cs="Times New Roman"/>
          <w:sz w:val="28"/>
          <w:szCs w:val="28"/>
        </w:rPr>
        <w:t>Контрольно-счетной палатой не рассматриваются обращения:</w:t>
      </w:r>
    </w:p>
    <w:p w:rsidR="00E65C56" w:rsidRDefault="00E65C56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адресованные Контрольно-счетной палате или должностным лицам Контрольно-счетной палаты;</w:t>
      </w:r>
    </w:p>
    <w:p w:rsidR="00E65C56" w:rsidRDefault="00E65C56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поступившие с неполной или недостоверной информацией об отправителе;</w:t>
      </w:r>
    </w:p>
    <w:p w:rsidR="00E65C56" w:rsidRDefault="00E65C56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некорректные выражения, общие рассуждения по известным политическим и экономиче</w:t>
      </w:r>
      <w:r w:rsidR="00D41A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ким проблемам;</w:t>
      </w:r>
    </w:p>
    <w:p w:rsidR="00E65C56" w:rsidRDefault="00E65C56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рекламного характера;</w:t>
      </w:r>
    </w:p>
    <w:p w:rsidR="00E65C56" w:rsidRDefault="00E65C56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которых не позволяет определить суть предложения, заявления или жалобы;</w:t>
      </w:r>
    </w:p>
    <w:p w:rsidR="00E65C56" w:rsidRDefault="00E65C56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обращения по разъяснению (толкованию норм, терминов и понятий) законодательства</w:t>
      </w:r>
      <w:r w:rsidR="0033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3351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461AED">
        <w:rPr>
          <w:rFonts w:ascii="Times New Roman" w:hAnsi="Times New Roman" w:cs="Times New Roman"/>
          <w:sz w:val="28"/>
          <w:szCs w:val="28"/>
        </w:rPr>
        <w:t xml:space="preserve"> практики его применения, по практике применения нормативных правовых актов Челябинской области, Карталинского муниципального района</w:t>
      </w:r>
      <w:r w:rsidR="00D41A01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437F87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района;</w:t>
      </w:r>
    </w:p>
    <w:p w:rsidR="00437F87" w:rsidRDefault="00437F87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проведению экспертизы договоров, учредительных и иных документов организаций;</w:t>
      </w:r>
    </w:p>
    <w:p w:rsidR="00437F87" w:rsidRPr="00EE64A0" w:rsidRDefault="00437F87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оценке конкретных хозяйственных ситуаций и других вопросов, не относящихся к полномочиям Контрольно-счетной палаты Карталинского муниципального района.</w:t>
      </w:r>
    </w:p>
    <w:p w:rsidR="00AE658A" w:rsidRPr="00EE64A0" w:rsidRDefault="00E04B97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C70C6A">
        <w:rPr>
          <w:rFonts w:ascii="Times New Roman" w:hAnsi="Times New Roman" w:cs="Times New Roman"/>
          <w:sz w:val="28"/>
          <w:szCs w:val="28"/>
        </w:rPr>
        <w:t>председатель, аудитор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C70C6A">
        <w:rPr>
          <w:rFonts w:ascii="Times New Roman" w:hAnsi="Times New Roman" w:cs="Times New Roman"/>
          <w:sz w:val="28"/>
          <w:szCs w:val="28"/>
        </w:rPr>
        <w:t>Контрольно-счетную палату Карталинского муниципального района.</w:t>
      </w:r>
      <w:r w:rsidR="00AE658A" w:rsidRPr="00EE64A0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гражданин, направивший обращение</w:t>
      </w:r>
      <w:r w:rsidR="00D73BA8">
        <w:rPr>
          <w:rFonts w:ascii="Times New Roman" w:hAnsi="Times New Roman" w:cs="Times New Roman"/>
          <w:sz w:val="28"/>
          <w:szCs w:val="28"/>
        </w:rPr>
        <w:t>.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1</w:t>
      </w:r>
      <w:r w:rsidR="00AE0332">
        <w:rPr>
          <w:rFonts w:ascii="Times New Roman" w:hAnsi="Times New Roman" w:cs="Times New Roman"/>
          <w:sz w:val="28"/>
          <w:szCs w:val="28"/>
        </w:rPr>
        <w:t>2</w:t>
      </w:r>
      <w:r w:rsidRPr="00EE64A0">
        <w:rPr>
          <w:rFonts w:ascii="Times New Roman" w:hAnsi="Times New Roman" w:cs="Times New Roman"/>
          <w:sz w:val="28"/>
          <w:szCs w:val="28"/>
        </w:rPr>
        <w:t>. Последовательность действий</w:t>
      </w:r>
      <w:r w:rsidRPr="005F2222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рассмотрению обращений граждан</w:t>
      </w:r>
      <w:r w:rsidRPr="00EE64A0">
        <w:rPr>
          <w:rFonts w:ascii="Times New Roman" w:hAnsi="Times New Roman" w:cs="Times New Roman"/>
          <w:sz w:val="28"/>
          <w:szCs w:val="28"/>
        </w:rPr>
        <w:t>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1)  прием письменных обращений граждан;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F1F">
        <w:rPr>
          <w:rFonts w:ascii="Times New Roman" w:hAnsi="Times New Roman" w:cs="Times New Roman"/>
          <w:sz w:val="28"/>
          <w:szCs w:val="28"/>
        </w:rPr>
        <w:t>2</w:t>
      </w:r>
      <w:r w:rsidRPr="00EE64A0">
        <w:rPr>
          <w:rFonts w:ascii="Times New Roman" w:hAnsi="Times New Roman" w:cs="Times New Roman"/>
          <w:sz w:val="28"/>
          <w:szCs w:val="28"/>
        </w:rPr>
        <w:t>)  регистрация поступивших письменных обращений граждан;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50A">
        <w:rPr>
          <w:rFonts w:ascii="Times New Roman" w:hAnsi="Times New Roman" w:cs="Times New Roman"/>
          <w:sz w:val="28"/>
          <w:szCs w:val="28"/>
        </w:rPr>
        <w:t>3</w:t>
      </w:r>
      <w:r w:rsidRPr="00EE64A0">
        <w:rPr>
          <w:rFonts w:ascii="Times New Roman" w:hAnsi="Times New Roman" w:cs="Times New Roman"/>
          <w:sz w:val="28"/>
          <w:szCs w:val="28"/>
        </w:rPr>
        <w:t>)  рассмотрение обращений граждан;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99B">
        <w:rPr>
          <w:rFonts w:ascii="Times New Roman" w:hAnsi="Times New Roman" w:cs="Times New Roman"/>
          <w:sz w:val="28"/>
          <w:szCs w:val="28"/>
        </w:rPr>
        <w:t>4</w:t>
      </w:r>
      <w:r w:rsidRPr="00EE64A0">
        <w:rPr>
          <w:rFonts w:ascii="Times New Roman" w:hAnsi="Times New Roman" w:cs="Times New Roman"/>
          <w:sz w:val="28"/>
          <w:szCs w:val="28"/>
        </w:rPr>
        <w:t>)  оформление ответов на обращения граждан;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1</w:t>
      </w:r>
      <w:r w:rsidR="00AD5F6D">
        <w:rPr>
          <w:rFonts w:ascii="Times New Roman" w:hAnsi="Times New Roman" w:cs="Times New Roman"/>
          <w:sz w:val="28"/>
          <w:szCs w:val="28"/>
        </w:rPr>
        <w:t>3</w:t>
      </w:r>
      <w:r w:rsidRPr="00EE64A0">
        <w:rPr>
          <w:rFonts w:ascii="Times New Roman" w:hAnsi="Times New Roman" w:cs="Times New Roman"/>
          <w:sz w:val="28"/>
          <w:szCs w:val="28"/>
        </w:rPr>
        <w:t>. Прием письменных обращений: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1097">
        <w:rPr>
          <w:rFonts w:ascii="Times New Roman" w:hAnsi="Times New Roman" w:cs="Times New Roman"/>
          <w:sz w:val="28"/>
          <w:szCs w:val="28"/>
        </w:rPr>
        <w:t>1)</w:t>
      </w:r>
      <w:r w:rsidRPr="00EE64A0">
        <w:rPr>
          <w:rFonts w:ascii="Times New Roman" w:hAnsi="Times New Roman" w:cs="Times New Roman"/>
          <w:sz w:val="28"/>
          <w:szCs w:val="28"/>
        </w:rPr>
        <w:t xml:space="preserve"> основанием для начала рассмотрения письменного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гражданина является личное обращение гражданина в </w:t>
      </w:r>
      <w:r w:rsidR="00B63076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="003F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E64A0">
        <w:rPr>
          <w:rFonts w:ascii="Times New Roman" w:hAnsi="Times New Roman" w:cs="Times New Roman"/>
          <w:sz w:val="28"/>
          <w:szCs w:val="28"/>
        </w:rPr>
        <w:t xml:space="preserve"> или поступление обращения гражданина с сопроводительным документом из других   органов;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2)  обращение может быть подано непосредственно гражданином либо его представителем, поступить по почте, по факсу, по электронной почте,</w:t>
      </w: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 xml:space="preserve">3)  </w:t>
      </w:r>
      <w:r w:rsidR="00DE6E75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EE64A0">
        <w:rPr>
          <w:rFonts w:ascii="Times New Roman" w:hAnsi="Times New Roman" w:cs="Times New Roman"/>
          <w:sz w:val="28"/>
          <w:szCs w:val="28"/>
        </w:rPr>
        <w:t>обращени</w:t>
      </w:r>
      <w:r w:rsidR="00115076">
        <w:rPr>
          <w:rFonts w:ascii="Times New Roman" w:hAnsi="Times New Roman" w:cs="Times New Roman"/>
          <w:sz w:val="28"/>
          <w:szCs w:val="28"/>
        </w:rPr>
        <w:t>й</w:t>
      </w:r>
      <w:r w:rsidRPr="00EE64A0">
        <w:rPr>
          <w:rFonts w:ascii="Times New Roman" w:hAnsi="Times New Roman" w:cs="Times New Roman"/>
          <w:sz w:val="28"/>
          <w:szCs w:val="28"/>
        </w:rPr>
        <w:t>, присланны</w:t>
      </w:r>
      <w:r w:rsidR="00115076">
        <w:rPr>
          <w:rFonts w:ascii="Times New Roman" w:hAnsi="Times New Roman" w:cs="Times New Roman"/>
          <w:sz w:val="28"/>
          <w:szCs w:val="28"/>
        </w:rPr>
        <w:t>х</w:t>
      </w:r>
      <w:r w:rsidRPr="00EE64A0">
        <w:rPr>
          <w:rFonts w:ascii="Times New Roman" w:hAnsi="Times New Roman" w:cs="Times New Roman"/>
          <w:sz w:val="28"/>
          <w:szCs w:val="28"/>
        </w:rPr>
        <w:t xml:space="preserve"> по почте, по факсу и документы, связанные с их рассмотрением, </w:t>
      </w:r>
      <w:r w:rsidR="00115076" w:rsidRPr="00EE64A0">
        <w:rPr>
          <w:rFonts w:ascii="Times New Roman" w:hAnsi="Times New Roman" w:cs="Times New Roman"/>
          <w:sz w:val="28"/>
          <w:szCs w:val="28"/>
        </w:rPr>
        <w:t>письменных обращений непосредственно от граждан</w:t>
      </w:r>
      <w:r w:rsidR="00115076">
        <w:rPr>
          <w:rFonts w:ascii="Times New Roman" w:hAnsi="Times New Roman" w:cs="Times New Roman"/>
          <w:sz w:val="28"/>
          <w:szCs w:val="28"/>
        </w:rPr>
        <w:t xml:space="preserve"> </w:t>
      </w:r>
      <w:r w:rsidR="00115076" w:rsidRPr="00EE64A0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DE6E75">
        <w:rPr>
          <w:rFonts w:ascii="Times New Roman" w:hAnsi="Times New Roman" w:cs="Times New Roman"/>
          <w:sz w:val="28"/>
          <w:szCs w:val="28"/>
        </w:rPr>
        <w:t xml:space="preserve">в </w:t>
      </w:r>
      <w:r w:rsidR="00622960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DE6E75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</w:t>
      </w:r>
      <w:r w:rsidR="00622960">
        <w:rPr>
          <w:rFonts w:ascii="Times New Roman" w:hAnsi="Times New Roman" w:cs="Times New Roman"/>
          <w:sz w:val="28"/>
          <w:szCs w:val="28"/>
        </w:rPr>
        <w:t>ответственным лицом (</w:t>
      </w:r>
      <w:r w:rsidR="00DE6E75">
        <w:rPr>
          <w:rFonts w:ascii="Times New Roman" w:hAnsi="Times New Roman" w:cs="Times New Roman"/>
          <w:sz w:val="28"/>
          <w:szCs w:val="28"/>
        </w:rPr>
        <w:t>секретар</w:t>
      </w:r>
      <w:r w:rsidR="00622960">
        <w:rPr>
          <w:rFonts w:ascii="Times New Roman" w:hAnsi="Times New Roman" w:cs="Times New Roman"/>
          <w:sz w:val="28"/>
          <w:szCs w:val="28"/>
        </w:rPr>
        <w:t>ь</w:t>
      </w:r>
      <w:r w:rsidR="00115076">
        <w:rPr>
          <w:rFonts w:ascii="Times New Roman" w:hAnsi="Times New Roman" w:cs="Times New Roman"/>
          <w:sz w:val="28"/>
          <w:szCs w:val="28"/>
        </w:rPr>
        <w:t>-машинистк</w:t>
      </w:r>
      <w:r w:rsidR="00622960">
        <w:rPr>
          <w:rFonts w:ascii="Times New Roman" w:hAnsi="Times New Roman" w:cs="Times New Roman"/>
          <w:sz w:val="28"/>
          <w:szCs w:val="28"/>
        </w:rPr>
        <w:t>а)</w:t>
      </w:r>
      <w:r w:rsidR="00212E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По просьбе обратившегося гражданина на копии его заявления ставится штамп с указанием даты приема заявления и роспись принявшего;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1</w:t>
      </w:r>
      <w:r w:rsidR="00B13E99">
        <w:rPr>
          <w:rFonts w:ascii="Times New Roman" w:hAnsi="Times New Roman" w:cs="Times New Roman"/>
          <w:sz w:val="28"/>
          <w:szCs w:val="28"/>
        </w:rPr>
        <w:t>4</w:t>
      </w:r>
      <w:r w:rsidRPr="00EE64A0">
        <w:rPr>
          <w:rFonts w:ascii="Times New Roman" w:hAnsi="Times New Roman" w:cs="Times New Roman"/>
          <w:sz w:val="28"/>
          <w:szCs w:val="28"/>
        </w:rPr>
        <w:t>. Регистрация поступивших письменных обращений граждан: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1)  поступившие обращения граждан подлежат регистрации в «Журнале регистрации входящих обращений граждан»;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E64A0">
        <w:rPr>
          <w:rFonts w:ascii="Times New Roman" w:hAnsi="Times New Roman" w:cs="Times New Roman"/>
          <w:sz w:val="28"/>
          <w:szCs w:val="28"/>
        </w:rPr>
        <w:t xml:space="preserve">)  </w:t>
      </w:r>
      <w:r w:rsidR="00D73BA8">
        <w:rPr>
          <w:rFonts w:ascii="Times New Roman" w:hAnsi="Times New Roman" w:cs="Times New Roman"/>
          <w:sz w:val="28"/>
          <w:szCs w:val="28"/>
        </w:rPr>
        <w:t>ответственное лицо (секретарь-машинистка)</w:t>
      </w:r>
      <w:r w:rsidRPr="00EE64A0">
        <w:rPr>
          <w:rFonts w:ascii="Times New Roman" w:hAnsi="Times New Roman" w:cs="Times New Roman"/>
          <w:sz w:val="28"/>
          <w:szCs w:val="28"/>
        </w:rPr>
        <w:t xml:space="preserve">  проставляет в правом нижнем углу первой страницы письма регистрационный штамп с указанием присвоенного письму регистрационного номера и даты регистрации (в случае, если место, предназначенное для штампа, занято текстом письма, штамп может быть проставлен в ином месте, обеспечивающем его прочтение), прочитывает и регистрирует обращение;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EE64A0">
        <w:rPr>
          <w:rFonts w:ascii="Times New Roman" w:hAnsi="Times New Roman" w:cs="Times New Roman"/>
          <w:sz w:val="28"/>
          <w:szCs w:val="28"/>
        </w:rPr>
        <w:t>)  в журнале регистрации указывается: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E64A0">
        <w:rPr>
          <w:rFonts w:ascii="Times New Roman" w:hAnsi="Times New Roman" w:cs="Times New Roman"/>
          <w:sz w:val="28"/>
          <w:szCs w:val="28"/>
        </w:rPr>
        <w:t>фамилия и инициалы заявителя (в именительном падеже), его адрес, категория. Если обращение коллективное, то регистрируется автор, в адрес которого просят направить ответ, общее число авторов письма.  Такое обращение считается коллективным. Коллективными являются также обращения, поступившие от имени коллектива организации;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источник поступления письма (проставляется дата и исходящий номер сопроводительного письма, если оно поступило из органов государственной власти и других организаций);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тематика, вид вопроса, количество листов;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EE64A0">
        <w:rPr>
          <w:rFonts w:ascii="Times New Roman" w:hAnsi="Times New Roman" w:cs="Times New Roman"/>
          <w:sz w:val="28"/>
          <w:szCs w:val="28"/>
        </w:rPr>
        <w:t xml:space="preserve">) зарегистрированные обращения передаются </w:t>
      </w:r>
      <w:r w:rsidR="00894F6D">
        <w:rPr>
          <w:rFonts w:ascii="Times New Roman" w:hAnsi="Times New Roman" w:cs="Times New Roman"/>
          <w:sz w:val="28"/>
          <w:szCs w:val="28"/>
        </w:rPr>
        <w:t>председателю, аудитору</w:t>
      </w:r>
      <w:r w:rsidRPr="00EE64A0">
        <w:rPr>
          <w:rFonts w:ascii="Times New Roman" w:hAnsi="Times New Roman" w:cs="Times New Roman"/>
          <w:sz w:val="28"/>
          <w:szCs w:val="28"/>
        </w:rPr>
        <w:t>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518">
        <w:rPr>
          <w:rFonts w:ascii="Times New Roman" w:hAnsi="Times New Roman" w:cs="Times New Roman"/>
          <w:sz w:val="28"/>
          <w:szCs w:val="28"/>
        </w:rPr>
        <w:t>1</w:t>
      </w:r>
      <w:r w:rsidR="00B13E99">
        <w:rPr>
          <w:rFonts w:ascii="Times New Roman" w:hAnsi="Times New Roman" w:cs="Times New Roman"/>
          <w:sz w:val="28"/>
          <w:szCs w:val="28"/>
        </w:rPr>
        <w:t>5</w:t>
      </w:r>
      <w:r w:rsidRPr="00EE64A0">
        <w:rPr>
          <w:rFonts w:ascii="Times New Roman" w:hAnsi="Times New Roman" w:cs="Times New Roman"/>
          <w:sz w:val="28"/>
          <w:szCs w:val="28"/>
        </w:rPr>
        <w:t>.</w:t>
      </w:r>
      <w:r w:rsidR="00996935">
        <w:rPr>
          <w:rFonts w:ascii="Times New Roman" w:hAnsi="Times New Roman" w:cs="Times New Roman"/>
          <w:sz w:val="28"/>
          <w:szCs w:val="28"/>
        </w:rPr>
        <w:t xml:space="preserve"> П</w:t>
      </w:r>
      <w:r w:rsidRPr="00EE64A0">
        <w:rPr>
          <w:rFonts w:ascii="Times New Roman" w:hAnsi="Times New Roman" w:cs="Times New Roman"/>
          <w:sz w:val="28"/>
          <w:szCs w:val="28"/>
        </w:rPr>
        <w:t xml:space="preserve">исьменные обращения, содержащие вопросы, решение которых не входит в компетенцию </w:t>
      </w:r>
      <w:r w:rsidR="00996935">
        <w:rPr>
          <w:rFonts w:ascii="Times New Roman" w:hAnsi="Times New Roman" w:cs="Times New Roman"/>
          <w:sz w:val="28"/>
          <w:szCs w:val="28"/>
        </w:rPr>
        <w:t>КСП</w:t>
      </w:r>
      <w:r w:rsidRPr="00EE64A0">
        <w:rPr>
          <w:rFonts w:ascii="Times New Roman" w:hAnsi="Times New Roman" w:cs="Times New Roman"/>
          <w:sz w:val="28"/>
          <w:szCs w:val="28"/>
        </w:rPr>
        <w:t>, направляются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 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A0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вопросов относится к компетенции нескольких органов местного самоуправления или должностных лиц, копия обращения в течение 7 дней со дня регистрации направляется в соответствующие   органы местного самоуправления или соответствующим должностным лицам;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B5E">
        <w:rPr>
          <w:rFonts w:ascii="Times New Roman" w:hAnsi="Times New Roman" w:cs="Times New Roman"/>
          <w:sz w:val="28"/>
          <w:szCs w:val="28"/>
        </w:rPr>
        <w:t>1</w:t>
      </w:r>
      <w:r w:rsidR="00B13E99">
        <w:rPr>
          <w:rFonts w:ascii="Times New Roman" w:hAnsi="Times New Roman" w:cs="Times New Roman"/>
          <w:sz w:val="28"/>
          <w:szCs w:val="28"/>
        </w:rPr>
        <w:t>6</w:t>
      </w:r>
      <w:r w:rsidR="006C3B5E">
        <w:rPr>
          <w:rFonts w:ascii="Times New Roman" w:hAnsi="Times New Roman" w:cs="Times New Roman"/>
          <w:sz w:val="28"/>
          <w:szCs w:val="28"/>
        </w:rPr>
        <w:t>.</w:t>
      </w:r>
      <w:r w:rsidRPr="00EE64A0">
        <w:rPr>
          <w:rFonts w:ascii="Times New Roman" w:hAnsi="Times New Roman" w:cs="Times New Roman"/>
          <w:sz w:val="28"/>
          <w:szCs w:val="28"/>
        </w:rPr>
        <w:t xml:space="preserve">  </w:t>
      </w:r>
      <w:r w:rsidR="006C3B5E">
        <w:rPr>
          <w:rFonts w:ascii="Times New Roman" w:hAnsi="Times New Roman" w:cs="Times New Roman"/>
          <w:sz w:val="28"/>
          <w:szCs w:val="28"/>
        </w:rPr>
        <w:t>Д</w:t>
      </w:r>
      <w:r w:rsidRPr="00EE64A0">
        <w:rPr>
          <w:rFonts w:ascii="Times New Roman" w:hAnsi="Times New Roman" w:cs="Times New Roman"/>
          <w:sz w:val="28"/>
          <w:szCs w:val="28"/>
        </w:rPr>
        <w:t>олжностное лицо</w:t>
      </w:r>
      <w:r w:rsidR="00A55A6B">
        <w:rPr>
          <w:rFonts w:ascii="Times New Roman" w:hAnsi="Times New Roman" w:cs="Times New Roman"/>
          <w:sz w:val="28"/>
          <w:szCs w:val="28"/>
        </w:rPr>
        <w:t xml:space="preserve"> (председатель, аудитор)</w:t>
      </w:r>
      <w:r w:rsidRPr="00EE64A0">
        <w:rPr>
          <w:rFonts w:ascii="Times New Roman" w:hAnsi="Times New Roman" w:cs="Times New Roman"/>
          <w:sz w:val="28"/>
          <w:szCs w:val="28"/>
        </w:rPr>
        <w:t xml:space="preserve">, </w:t>
      </w:r>
      <w:r w:rsidR="00272383">
        <w:rPr>
          <w:rFonts w:ascii="Times New Roman" w:hAnsi="Times New Roman" w:cs="Times New Roman"/>
          <w:sz w:val="28"/>
          <w:szCs w:val="28"/>
        </w:rPr>
        <w:t>рассматривающее</w:t>
      </w:r>
      <w:r w:rsidRPr="00EE64A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72383">
        <w:rPr>
          <w:rFonts w:ascii="Times New Roman" w:hAnsi="Times New Roman" w:cs="Times New Roman"/>
          <w:sz w:val="28"/>
          <w:szCs w:val="28"/>
        </w:rPr>
        <w:t>е</w:t>
      </w:r>
      <w:r w:rsidRPr="00EE64A0">
        <w:rPr>
          <w:rFonts w:ascii="Times New Roman" w:hAnsi="Times New Roman" w:cs="Times New Roman"/>
          <w:sz w:val="28"/>
          <w:szCs w:val="28"/>
        </w:rPr>
        <w:t>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 xml:space="preserve"> 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 xml:space="preserve">  запрашивает, в том числе в электронной форме, необходимые для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>рассмотрения обращения документы и материалы в других  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A4066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 xml:space="preserve"> дает письменный ответ по существу поставленных в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>вопросов,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  орган местного самоуправления или иному должностному лицу в соответствии с их компетенцией;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FCD">
        <w:rPr>
          <w:rFonts w:ascii="Times New Roman" w:hAnsi="Times New Roman" w:cs="Times New Roman"/>
          <w:sz w:val="28"/>
          <w:szCs w:val="28"/>
        </w:rPr>
        <w:t xml:space="preserve">    </w:t>
      </w:r>
      <w:r w:rsidR="0089500B">
        <w:rPr>
          <w:rFonts w:ascii="Times New Roman" w:hAnsi="Times New Roman" w:cs="Times New Roman"/>
          <w:sz w:val="28"/>
          <w:szCs w:val="28"/>
        </w:rPr>
        <w:t>1</w:t>
      </w:r>
      <w:r w:rsidR="00B13E99">
        <w:rPr>
          <w:rFonts w:ascii="Times New Roman" w:hAnsi="Times New Roman" w:cs="Times New Roman"/>
          <w:sz w:val="28"/>
          <w:szCs w:val="28"/>
        </w:rPr>
        <w:t>7</w:t>
      </w:r>
      <w:r w:rsidRPr="00EE64A0">
        <w:rPr>
          <w:rFonts w:ascii="Times New Roman" w:hAnsi="Times New Roman" w:cs="Times New Roman"/>
          <w:sz w:val="28"/>
          <w:szCs w:val="28"/>
        </w:rPr>
        <w:t>. Продление срока рассмотрения обращений граждан: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A0">
        <w:rPr>
          <w:rFonts w:ascii="Times New Roman" w:hAnsi="Times New Roman" w:cs="Times New Roman"/>
          <w:sz w:val="28"/>
          <w:szCs w:val="28"/>
        </w:rPr>
        <w:t xml:space="preserve">        1) в исключительных случаях, а также в случае направления запроса, предусмотренного частью 2 статьи 10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64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E64A0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Федерации», срок рассмотрения обращения может быть продлен, но не более чем на 30 дней;</w:t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2D9D">
        <w:rPr>
          <w:rFonts w:ascii="Times New Roman" w:hAnsi="Times New Roman" w:cs="Times New Roman"/>
          <w:sz w:val="28"/>
          <w:szCs w:val="28"/>
        </w:rPr>
        <w:t>1</w:t>
      </w:r>
      <w:r w:rsidR="00B13E99">
        <w:rPr>
          <w:rFonts w:ascii="Times New Roman" w:hAnsi="Times New Roman" w:cs="Times New Roman"/>
          <w:sz w:val="28"/>
          <w:szCs w:val="28"/>
        </w:rPr>
        <w:t>8</w:t>
      </w:r>
      <w:r w:rsidRPr="00EE64A0">
        <w:rPr>
          <w:rFonts w:ascii="Times New Roman" w:hAnsi="Times New Roman" w:cs="Times New Roman"/>
          <w:sz w:val="28"/>
          <w:szCs w:val="28"/>
        </w:rPr>
        <w:t>. Оформление ответов на обращения граждан: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 xml:space="preserve">1)  ответ </w:t>
      </w:r>
      <w:r>
        <w:rPr>
          <w:rFonts w:ascii="Times New Roman" w:hAnsi="Times New Roman" w:cs="Times New Roman"/>
          <w:sz w:val="28"/>
          <w:szCs w:val="28"/>
        </w:rPr>
        <w:t xml:space="preserve">на обращения, поступившие в </w:t>
      </w:r>
      <w:r w:rsidR="000946DE">
        <w:rPr>
          <w:rFonts w:ascii="Times New Roman" w:hAnsi="Times New Roman" w:cs="Times New Roman"/>
          <w:sz w:val="28"/>
          <w:szCs w:val="28"/>
        </w:rPr>
        <w:t>КСП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="000946DE">
        <w:rPr>
          <w:rFonts w:ascii="Times New Roman" w:hAnsi="Times New Roman" w:cs="Times New Roman"/>
          <w:sz w:val="28"/>
          <w:szCs w:val="28"/>
        </w:rPr>
        <w:t xml:space="preserve">линского </w:t>
      </w:r>
      <w:proofErr w:type="gramStart"/>
      <w:r w:rsidR="000946DE">
        <w:rPr>
          <w:rFonts w:ascii="Times New Roman" w:hAnsi="Times New Roman" w:cs="Times New Roman"/>
          <w:sz w:val="28"/>
          <w:szCs w:val="28"/>
        </w:rPr>
        <w:t>муниципального</w:t>
      </w:r>
      <w:r w:rsidR="001D2F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46D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0946DE">
        <w:rPr>
          <w:rFonts w:ascii="Times New Roman" w:hAnsi="Times New Roman" w:cs="Times New Roman"/>
          <w:sz w:val="28"/>
          <w:szCs w:val="28"/>
        </w:rPr>
        <w:t xml:space="preserve"> </w:t>
      </w:r>
      <w:r w:rsidRPr="00EE64A0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0946DE">
        <w:rPr>
          <w:rFonts w:ascii="Times New Roman" w:hAnsi="Times New Roman" w:cs="Times New Roman"/>
          <w:sz w:val="28"/>
          <w:szCs w:val="28"/>
        </w:rPr>
        <w:t>председателем</w:t>
      </w:r>
      <w:r w:rsidRPr="00EE64A0">
        <w:rPr>
          <w:rFonts w:ascii="Times New Roman" w:hAnsi="Times New Roman" w:cs="Times New Roman"/>
          <w:sz w:val="28"/>
          <w:szCs w:val="28"/>
        </w:rPr>
        <w:t xml:space="preserve"> или </w:t>
      </w:r>
      <w:r w:rsidR="000946DE">
        <w:rPr>
          <w:rFonts w:ascii="Times New Roman" w:hAnsi="Times New Roman" w:cs="Times New Roman"/>
          <w:sz w:val="28"/>
          <w:szCs w:val="28"/>
        </w:rPr>
        <w:t>аудитором</w:t>
      </w:r>
      <w:r w:rsidRPr="00EE64A0">
        <w:rPr>
          <w:rFonts w:ascii="Times New Roman" w:hAnsi="Times New Roman" w:cs="Times New Roman"/>
          <w:sz w:val="28"/>
          <w:szCs w:val="28"/>
        </w:rPr>
        <w:t>, которому обращение направлялось на рассмотрение;</w:t>
      </w:r>
    </w:p>
    <w:p w:rsidR="000F539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E64A0">
        <w:rPr>
          <w:rFonts w:ascii="Times New Roman" w:hAnsi="Times New Roman" w:cs="Times New Roman"/>
          <w:sz w:val="28"/>
          <w:szCs w:val="28"/>
        </w:rPr>
        <w:t xml:space="preserve">2)  ответы в вышестоящие органы об исполнении поручений по рассмотрению обращений граждан подписывает </w:t>
      </w:r>
      <w:r w:rsidR="000946DE">
        <w:rPr>
          <w:rFonts w:ascii="Times New Roman" w:hAnsi="Times New Roman" w:cs="Times New Roman"/>
          <w:sz w:val="28"/>
          <w:szCs w:val="28"/>
        </w:rPr>
        <w:t>председатель</w:t>
      </w:r>
      <w:r w:rsidRPr="00EE64A0">
        <w:rPr>
          <w:rFonts w:ascii="Times New Roman" w:hAnsi="Times New Roman" w:cs="Times New Roman"/>
          <w:sz w:val="28"/>
          <w:szCs w:val="28"/>
        </w:rPr>
        <w:t xml:space="preserve">, в отсутствие </w:t>
      </w:r>
      <w:r w:rsidR="000F5390">
        <w:rPr>
          <w:rFonts w:ascii="Times New Roman" w:hAnsi="Times New Roman" w:cs="Times New Roman"/>
          <w:sz w:val="28"/>
          <w:szCs w:val="28"/>
        </w:rPr>
        <w:t>председателя -аудитор</w:t>
      </w:r>
      <w:r w:rsidRPr="00EE64A0">
        <w:rPr>
          <w:rFonts w:ascii="Times New Roman" w:hAnsi="Times New Roman" w:cs="Times New Roman"/>
          <w:sz w:val="28"/>
          <w:szCs w:val="28"/>
        </w:rPr>
        <w:t>.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4A0">
        <w:rPr>
          <w:rFonts w:ascii="Times New Roman" w:hAnsi="Times New Roman" w:cs="Times New Roman"/>
          <w:sz w:val="28"/>
          <w:szCs w:val="28"/>
        </w:rPr>
        <w:t>3) 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жалобе, в ответе следует указать, какие меры приняты по обращению гражданина;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5084">
        <w:rPr>
          <w:rFonts w:ascii="Times New Roman" w:hAnsi="Times New Roman" w:cs="Times New Roman"/>
          <w:sz w:val="28"/>
          <w:szCs w:val="28"/>
        </w:rPr>
        <w:t>4</w:t>
      </w:r>
      <w:r w:rsidRPr="00EE64A0">
        <w:rPr>
          <w:rFonts w:ascii="Times New Roman" w:hAnsi="Times New Roman" w:cs="Times New Roman"/>
          <w:sz w:val="28"/>
          <w:szCs w:val="28"/>
        </w:rPr>
        <w:t xml:space="preserve">) ответы оформляются на бланках установленной формы в соответствии с Инструкцией по делопроизводству в </w:t>
      </w:r>
      <w:r w:rsidR="00295EBA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EE64A0">
        <w:rPr>
          <w:rFonts w:ascii="Times New Roman" w:hAnsi="Times New Roman" w:cs="Times New Roman"/>
          <w:sz w:val="28"/>
          <w:szCs w:val="28"/>
        </w:rPr>
        <w:t>. В левом нижнем углу ответа обязательно указываются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 w:rsidRPr="00EE64A0">
        <w:rPr>
          <w:rFonts w:ascii="Times New Roman" w:hAnsi="Times New Roman" w:cs="Times New Roman"/>
          <w:sz w:val="28"/>
          <w:szCs w:val="28"/>
        </w:rPr>
        <w:t xml:space="preserve"> исполнителя и номер его служебного телефона;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EBA">
        <w:rPr>
          <w:rFonts w:ascii="Times New Roman" w:hAnsi="Times New Roman" w:cs="Times New Roman"/>
          <w:sz w:val="28"/>
          <w:szCs w:val="28"/>
        </w:rPr>
        <w:t>5</w:t>
      </w:r>
      <w:r w:rsidR="00525A1E">
        <w:rPr>
          <w:rFonts w:ascii="Times New Roman" w:hAnsi="Times New Roman" w:cs="Times New Roman"/>
          <w:sz w:val="28"/>
          <w:szCs w:val="28"/>
        </w:rPr>
        <w:t>) р</w:t>
      </w:r>
      <w:r w:rsidRPr="00EE64A0">
        <w:rPr>
          <w:rFonts w:ascii="Times New Roman" w:hAnsi="Times New Roman" w:cs="Times New Roman"/>
          <w:sz w:val="28"/>
          <w:szCs w:val="28"/>
        </w:rPr>
        <w:t>езультат рассмотрения заносится в Журнал регистрации обращений</w:t>
      </w:r>
      <w:r w:rsidR="001D2FE6">
        <w:rPr>
          <w:rFonts w:ascii="Times New Roman" w:hAnsi="Times New Roman" w:cs="Times New Roman"/>
          <w:sz w:val="28"/>
          <w:szCs w:val="28"/>
        </w:rPr>
        <w:t>.</w:t>
      </w:r>
    </w:p>
    <w:p w:rsidR="00AE658A" w:rsidRPr="00EE64A0" w:rsidRDefault="00AE658A" w:rsidP="00AE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8A" w:rsidRPr="00EE64A0" w:rsidRDefault="00AE658A" w:rsidP="00832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658A" w:rsidRDefault="00AE658A" w:rsidP="00832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8A" w:rsidRDefault="00AE658A" w:rsidP="00AE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330" w:rsidRDefault="00652330"/>
    <w:sectPr w:rsidR="00652330" w:rsidSect="0038779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7B66"/>
    <w:multiLevelType w:val="hybridMultilevel"/>
    <w:tmpl w:val="90A6D304"/>
    <w:lvl w:ilvl="0" w:tplc="A81CBD9C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4971C32"/>
    <w:multiLevelType w:val="hybridMultilevel"/>
    <w:tmpl w:val="89D64B76"/>
    <w:lvl w:ilvl="0" w:tplc="75781ED8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58A"/>
    <w:rsid w:val="00005231"/>
    <w:rsid w:val="00043BF4"/>
    <w:rsid w:val="000714CF"/>
    <w:rsid w:val="00077A2E"/>
    <w:rsid w:val="000946DE"/>
    <w:rsid w:val="000F516A"/>
    <w:rsid w:val="000F5390"/>
    <w:rsid w:val="00115076"/>
    <w:rsid w:val="00133179"/>
    <w:rsid w:val="001473EC"/>
    <w:rsid w:val="00192D9D"/>
    <w:rsid w:val="001B2B72"/>
    <w:rsid w:val="001D0FE4"/>
    <w:rsid w:val="001D2FE6"/>
    <w:rsid w:val="00212E80"/>
    <w:rsid w:val="0022214B"/>
    <w:rsid w:val="00272383"/>
    <w:rsid w:val="00283DEA"/>
    <w:rsid w:val="00295EBA"/>
    <w:rsid w:val="002A6763"/>
    <w:rsid w:val="002C7241"/>
    <w:rsid w:val="002E6164"/>
    <w:rsid w:val="00302580"/>
    <w:rsid w:val="0033351E"/>
    <w:rsid w:val="00336E41"/>
    <w:rsid w:val="00341097"/>
    <w:rsid w:val="003A3518"/>
    <w:rsid w:val="003F7C28"/>
    <w:rsid w:val="004367DB"/>
    <w:rsid w:val="00437F87"/>
    <w:rsid w:val="00456A27"/>
    <w:rsid w:val="00460943"/>
    <w:rsid w:val="00461AED"/>
    <w:rsid w:val="00486261"/>
    <w:rsid w:val="004B0CB0"/>
    <w:rsid w:val="004B4F1A"/>
    <w:rsid w:val="00525A1E"/>
    <w:rsid w:val="005B6CF6"/>
    <w:rsid w:val="00615285"/>
    <w:rsid w:val="00622960"/>
    <w:rsid w:val="00652330"/>
    <w:rsid w:val="00681D2D"/>
    <w:rsid w:val="006C3B5E"/>
    <w:rsid w:val="006F1182"/>
    <w:rsid w:val="007C7DBF"/>
    <w:rsid w:val="00814655"/>
    <w:rsid w:val="00832FCD"/>
    <w:rsid w:val="00840F1F"/>
    <w:rsid w:val="00877B7B"/>
    <w:rsid w:val="00894F6D"/>
    <w:rsid w:val="0089500B"/>
    <w:rsid w:val="0089562C"/>
    <w:rsid w:val="00896371"/>
    <w:rsid w:val="008A5084"/>
    <w:rsid w:val="008D35DE"/>
    <w:rsid w:val="008D4B19"/>
    <w:rsid w:val="0097599B"/>
    <w:rsid w:val="009914EF"/>
    <w:rsid w:val="00993455"/>
    <w:rsid w:val="00996935"/>
    <w:rsid w:val="009A4066"/>
    <w:rsid w:val="009B6236"/>
    <w:rsid w:val="009B7F86"/>
    <w:rsid w:val="00A11D92"/>
    <w:rsid w:val="00A52215"/>
    <w:rsid w:val="00A55A6B"/>
    <w:rsid w:val="00AD5F6D"/>
    <w:rsid w:val="00AE0332"/>
    <w:rsid w:val="00AE658A"/>
    <w:rsid w:val="00B13E99"/>
    <w:rsid w:val="00B22208"/>
    <w:rsid w:val="00B30B83"/>
    <w:rsid w:val="00B33EFC"/>
    <w:rsid w:val="00B63076"/>
    <w:rsid w:val="00B92E2B"/>
    <w:rsid w:val="00BB03A5"/>
    <w:rsid w:val="00BC7369"/>
    <w:rsid w:val="00C57555"/>
    <w:rsid w:val="00C70C6A"/>
    <w:rsid w:val="00CC3653"/>
    <w:rsid w:val="00CE6CCC"/>
    <w:rsid w:val="00D41A01"/>
    <w:rsid w:val="00D47E35"/>
    <w:rsid w:val="00D73BA8"/>
    <w:rsid w:val="00DD6446"/>
    <w:rsid w:val="00DE6E75"/>
    <w:rsid w:val="00E04B97"/>
    <w:rsid w:val="00E3024B"/>
    <w:rsid w:val="00E570CE"/>
    <w:rsid w:val="00E65C56"/>
    <w:rsid w:val="00E67156"/>
    <w:rsid w:val="00E97073"/>
    <w:rsid w:val="00E9750A"/>
    <w:rsid w:val="00EA3875"/>
    <w:rsid w:val="00EC4614"/>
    <w:rsid w:val="00ED1685"/>
    <w:rsid w:val="00F0739E"/>
    <w:rsid w:val="00F16E54"/>
    <w:rsid w:val="00F25068"/>
    <w:rsid w:val="00F27EF8"/>
    <w:rsid w:val="00F40AAA"/>
    <w:rsid w:val="00F65FB1"/>
    <w:rsid w:val="00F7482B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ED69"/>
  <w15:docId w15:val="{C2292C08-AE77-4C10-9456-FBB2AD8C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6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</cp:lastModifiedBy>
  <cp:revision>106</cp:revision>
  <dcterms:created xsi:type="dcterms:W3CDTF">2022-06-06T12:49:00Z</dcterms:created>
  <dcterms:modified xsi:type="dcterms:W3CDTF">2022-06-08T06:03:00Z</dcterms:modified>
</cp:coreProperties>
</file>