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5408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6B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10683576" wp14:editId="08D7BC4C">
            <wp:simplePos x="0" y="0"/>
            <wp:positionH relativeFrom="column">
              <wp:posOffset>2514600</wp:posOffset>
            </wp:positionH>
            <wp:positionV relativeFrom="paragraph">
              <wp:posOffset>-90170</wp:posOffset>
            </wp:positionV>
            <wp:extent cx="800100" cy="8001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392B1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F7DB3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B5F6FE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2D16C9B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B4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14:paraId="27403361" w14:textId="77777777" w:rsidR="007B1B6F" w:rsidRPr="007D26B4" w:rsidRDefault="007B1B6F" w:rsidP="00C62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6B4">
        <w:rPr>
          <w:rFonts w:ascii="Times New Roman" w:hAnsi="Times New Roman" w:cs="Times New Roman"/>
          <w:b/>
          <w:sz w:val="28"/>
          <w:szCs w:val="28"/>
          <w:u w:val="single"/>
        </w:rPr>
        <w:t>КАРТАЛИНСКОГО МУНИЦИПАЛЬНОГО РАЙОНА</w:t>
      </w:r>
    </w:p>
    <w:p w14:paraId="64FFC523" w14:textId="7502C691" w:rsidR="007B1B6F" w:rsidRPr="007D26B4" w:rsidRDefault="007B1B6F" w:rsidP="00C6200F">
      <w:pPr>
        <w:tabs>
          <w:tab w:val="left" w:pos="53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3AB2B2" w14:textId="77777777" w:rsidR="007B1B6F" w:rsidRPr="007D26B4" w:rsidRDefault="007B1B6F" w:rsidP="007B1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B4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DE62E7B" w14:textId="77777777" w:rsidR="007B1B6F" w:rsidRPr="007D26B4" w:rsidRDefault="007B1B6F" w:rsidP="007B1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1FA07" w14:textId="36A21D40" w:rsidR="007B1B6F" w:rsidRPr="007D26B4" w:rsidRDefault="007B1B6F" w:rsidP="00C620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26B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8/1</w:t>
      </w:r>
      <w:r w:rsidRPr="007D26B4">
        <w:rPr>
          <w:rFonts w:ascii="Times New Roman" w:hAnsi="Times New Roman" w:cs="Times New Roman"/>
          <w:sz w:val="28"/>
          <w:szCs w:val="28"/>
        </w:rPr>
        <w:t xml:space="preserve">                                             г. Карталы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09.02</w:t>
      </w:r>
      <w:r w:rsidRPr="00C71B11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71B1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7531B41C" w14:textId="44B9DD5B" w:rsidR="007B1B6F" w:rsidRDefault="007B1B6F" w:rsidP="007B1B6F"/>
    <w:p w14:paraId="296DD14A" w14:textId="77777777" w:rsidR="00C6200F" w:rsidRDefault="00C6200F" w:rsidP="007B1B6F"/>
    <w:p w14:paraId="0ED780A6" w14:textId="77777777" w:rsidR="007B1B6F" w:rsidRPr="009C7F67" w:rsidRDefault="007B1B6F" w:rsidP="007B1B6F">
      <w:pPr>
        <w:rPr>
          <w:rFonts w:ascii="Times New Roman" w:hAnsi="Times New Roman" w:cs="Times New Roman"/>
          <w:sz w:val="28"/>
          <w:szCs w:val="28"/>
        </w:rPr>
      </w:pPr>
      <w:r w:rsidRPr="009C7F67">
        <w:rPr>
          <w:rFonts w:ascii="Times New Roman" w:hAnsi="Times New Roman" w:cs="Times New Roman"/>
          <w:sz w:val="28"/>
          <w:szCs w:val="28"/>
        </w:rPr>
        <w:t>«Об утверждении отчета»</w:t>
      </w:r>
    </w:p>
    <w:p w14:paraId="7C6F181F" w14:textId="77777777" w:rsidR="007B1B6F" w:rsidRPr="009C7F67" w:rsidRDefault="007B1B6F" w:rsidP="007B1B6F">
      <w:pPr>
        <w:rPr>
          <w:rFonts w:ascii="Times New Roman" w:hAnsi="Times New Roman" w:cs="Times New Roman"/>
          <w:sz w:val="28"/>
          <w:szCs w:val="28"/>
        </w:rPr>
      </w:pPr>
    </w:p>
    <w:p w14:paraId="4CFD69D4" w14:textId="2587B672" w:rsidR="007B1B6F" w:rsidRDefault="007B1B6F" w:rsidP="007B1B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6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6200F">
        <w:rPr>
          <w:rFonts w:ascii="Times New Roman" w:hAnsi="Times New Roman" w:cs="Times New Roman"/>
          <w:sz w:val="28"/>
          <w:szCs w:val="28"/>
        </w:rPr>
        <w:t>приказом Контрольно-счетной палаты Карталинского муниципального района № 108 от 30.12.2014,</w:t>
      </w:r>
    </w:p>
    <w:p w14:paraId="44942D31" w14:textId="77777777" w:rsidR="007B1B6F" w:rsidRDefault="007B1B6F" w:rsidP="007B1B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23877" w14:textId="77777777" w:rsidR="00C6200F" w:rsidRDefault="007B1B6F" w:rsidP="00C620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45007E24" w14:textId="77777777" w:rsidR="00C6200F" w:rsidRDefault="00C6200F" w:rsidP="00C620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1BA91" w14:textId="308D025F" w:rsidR="007B1B6F" w:rsidRDefault="00C6200F" w:rsidP="00C620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B1B6F" w:rsidRPr="00C6200F">
        <w:rPr>
          <w:rFonts w:ascii="Times New Roman" w:hAnsi="Times New Roman" w:cs="Times New Roman"/>
          <w:sz w:val="28"/>
          <w:szCs w:val="28"/>
        </w:rPr>
        <w:t>Утвердить годовой отчет о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7B1B6F" w:rsidRPr="00C6200F">
        <w:rPr>
          <w:rFonts w:ascii="Times New Roman" w:hAnsi="Times New Roman" w:cs="Times New Roman"/>
          <w:sz w:val="28"/>
          <w:szCs w:val="28"/>
        </w:rPr>
        <w:t xml:space="preserve"> за 2022 год. (Приложение №1)</w:t>
      </w:r>
    </w:p>
    <w:p w14:paraId="41CF67FD" w14:textId="4CD5296E" w:rsidR="00C6200F" w:rsidRDefault="00C6200F" w:rsidP="00C620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3369B" w14:textId="77777777" w:rsidR="00C6200F" w:rsidRPr="00C6200F" w:rsidRDefault="00C6200F" w:rsidP="00C620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34DCF" w14:textId="77777777" w:rsidR="007B1B6F" w:rsidRDefault="007B1B6F" w:rsidP="007B1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CDF9C" w14:textId="77777777" w:rsidR="007B1B6F" w:rsidRPr="009C7F67" w:rsidRDefault="007B1B6F" w:rsidP="007B1B6F">
      <w:pPr>
        <w:jc w:val="both"/>
        <w:rPr>
          <w:rFonts w:ascii="Times New Roman" w:hAnsi="Times New Roman" w:cs="Times New Roman"/>
          <w:sz w:val="28"/>
          <w:szCs w:val="28"/>
        </w:rPr>
      </w:pPr>
      <w:r w:rsidRPr="009C7F67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1FB1C3E" w14:textId="77777777" w:rsidR="007B1B6F" w:rsidRPr="009C7F67" w:rsidRDefault="007B1B6F" w:rsidP="007B1B6F">
      <w:pPr>
        <w:jc w:val="both"/>
        <w:rPr>
          <w:rFonts w:ascii="Times New Roman" w:hAnsi="Times New Roman" w:cs="Times New Roman"/>
          <w:sz w:val="28"/>
          <w:szCs w:val="28"/>
        </w:rPr>
      </w:pPr>
      <w:r w:rsidRPr="009C7F67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          </w:t>
      </w:r>
    </w:p>
    <w:p w14:paraId="097755B0" w14:textId="77777777" w:rsidR="007B1B6F" w:rsidRPr="009C7F67" w:rsidRDefault="007B1B6F" w:rsidP="007B1B6F">
      <w:pPr>
        <w:jc w:val="both"/>
        <w:rPr>
          <w:rFonts w:ascii="Times New Roman" w:hAnsi="Times New Roman" w:cs="Times New Roman"/>
        </w:rPr>
      </w:pPr>
      <w:r w:rsidRPr="009C7F67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Г.Г.Синтяева</w:t>
      </w:r>
      <w:proofErr w:type="spellEnd"/>
    </w:p>
    <w:p w14:paraId="421EE846" w14:textId="77777777" w:rsidR="007B1B6F" w:rsidRPr="009C7F67" w:rsidRDefault="007B1B6F" w:rsidP="007B1B6F">
      <w:pPr>
        <w:rPr>
          <w:rFonts w:ascii="Times New Roman" w:hAnsi="Times New Roman" w:cs="Times New Roman"/>
        </w:rPr>
      </w:pPr>
    </w:p>
    <w:p w14:paraId="36C1AD22" w14:textId="77777777" w:rsidR="007B1B6F" w:rsidRPr="009C7F67" w:rsidRDefault="007B1B6F" w:rsidP="007B1B6F">
      <w:pPr>
        <w:rPr>
          <w:rFonts w:ascii="Times New Roman" w:hAnsi="Times New Roman" w:cs="Times New Roman"/>
        </w:rPr>
      </w:pPr>
    </w:p>
    <w:p w14:paraId="2B28B6DE" w14:textId="419ACC0A" w:rsidR="00EF3F14" w:rsidRDefault="00EF3F14">
      <w:pPr>
        <w:rPr>
          <w:rFonts w:ascii="Times New Roman" w:hAnsi="Times New Roman" w:cs="Times New Roman"/>
          <w:sz w:val="28"/>
          <w:szCs w:val="28"/>
        </w:rPr>
      </w:pPr>
    </w:p>
    <w:p w14:paraId="6A9274DF" w14:textId="0F9A75AB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33A0CEC1" w14:textId="3B288D58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1DC32A89" w14:textId="63437AC5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2EC9CFD4" w14:textId="0F36BFF3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426E8F24" w14:textId="267624F5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1D748C6B" w14:textId="1B3BAE4E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5B9A9A1C" w14:textId="551711B7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710F88BF" w14:textId="7BFDFD78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59F1EEFC" w14:textId="316A2645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504AEE0C" w14:textId="659B190D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0A1CE7A2" w14:textId="11EEF883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17C07815" w14:textId="4DCB83D6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138D8A27" w14:textId="37F9B2BD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014ADBD3" w14:textId="2FDFD4FE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38FAD59D" w14:textId="09E1B600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p w14:paraId="23FCF065" w14:textId="399F2018" w:rsidR="00036554" w:rsidRDefault="000365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706" w:type="dxa"/>
        <w:tblLook w:val="04A0" w:firstRow="1" w:lastRow="0" w:firstColumn="1" w:lastColumn="0" w:noHBand="0" w:noVBand="1"/>
      </w:tblPr>
      <w:tblGrid>
        <w:gridCol w:w="1029"/>
        <w:gridCol w:w="7582"/>
        <w:gridCol w:w="1646"/>
      </w:tblGrid>
      <w:tr w:rsidR="00036554" w:rsidRPr="00036554" w14:paraId="6A71205B" w14:textId="77777777" w:rsidTr="00C4266F">
        <w:trPr>
          <w:trHeight w:val="1185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417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 xml:space="preserve">ОТЧЕТ О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РАБОТЕ  КОНТРОЛЬНО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-СЧЕТНОЙ ПАЛАТЫ КАРТАЛИНСКОГО МУНИЦИПАЛЬНОГО РАЙОНА за 2022 ГОД</w:t>
            </w:r>
          </w:p>
        </w:tc>
      </w:tr>
      <w:tr w:rsidR="00036554" w:rsidRPr="00036554" w14:paraId="2E5A8369" w14:textId="77777777" w:rsidTr="00C4266F">
        <w:trPr>
          <w:trHeight w:val="78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32584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строки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65A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9CE3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показателя</w:t>
            </w:r>
          </w:p>
        </w:tc>
      </w:tr>
      <w:tr w:rsidR="00036554" w:rsidRPr="00036554" w14:paraId="27EAAC2D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2FE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 I. Сведения о проведенных контрольных мероприятиях</w:t>
            </w:r>
          </w:p>
        </w:tc>
      </w:tr>
      <w:tr w:rsidR="00036554" w:rsidRPr="00036554" w14:paraId="0A1DBB87" w14:textId="77777777" w:rsidTr="00C4266F">
        <w:trPr>
          <w:trHeight w:val="11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C7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346E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правоохранительными, а также иными органами финансового контроля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3BE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036554" w:rsidRPr="00036554" w14:paraId="6350552B" w14:textId="77777777" w:rsidTr="00C4266F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CC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4A48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встречных проверок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886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036554" w:rsidRPr="00036554" w14:paraId="539CA316" w14:textId="77777777" w:rsidTr="00C4266F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198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813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538B1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036554" w:rsidRPr="00036554" w14:paraId="3B6579DD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9531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 II. Сведения о проведенных экспертно-аналитических мероприятиях</w:t>
            </w:r>
          </w:p>
        </w:tc>
      </w:tr>
      <w:tr w:rsidR="00036554" w:rsidRPr="00036554" w14:paraId="6CAB585B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B54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B967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Количество проведенных экспертно-аналитических мероприятий (единиц) </w:t>
            </w: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6DA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036554" w:rsidRPr="00036554" w14:paraId="62FEB4C4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94F9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B5F3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экспертных заключений на поступившие проекты законов, муниципальных программ и иных нормативных правовых актов Карталинского муниципального района</w:t>
            </w: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0C89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036554" w:rsidRPr="00036554" w14:paraId="03F39985" w14:textId="77777777" w:rsidTr="00C4266F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9AA9A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C942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заключений по иным вопросам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FD7B8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036554" w:rsidRPr="00036554" w14:paraId="673DBA40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53778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Раздел III. Сведения о выявленных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финансовых  нарушениях</w:t>
            </w:r>
            <w:proofErr w:type="gramEnd"/>
          </w:p>
        </w:tc>
      </w:tr>
      <w:tr w:rsidR="00036554" w:rsidRPr="00036554" w14:paraId="4C0F1D19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A4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764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Нецелевое использование средств (тыс. рублей)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 </w:t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9C0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</w:p>
        </w:tc>
      </w:tr>
      <w:tr w:rsidR="00036554" w:rsidRPr="00036554" w14:paraId="3FF8ADF2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137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55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65A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6554" w:rsidRPr="00036554" w14:paraId="500BAE83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000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BC0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11D9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6554" w:rsidRPr="00036554" w14:paraId="14A07C72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B04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A15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Неэффективное использование средств (тыс. рублей)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 </w:t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466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1378,6</w:t>
            </w:r>
          </w:p>
        </w:tc>
      </w:tr>
      <w:tr w:rsidR="00036554" w:rsidRPr="00036554" w14:paraId="377CA966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EE83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446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7E7F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460,7</w:t>
            </w:r>
          </w:p>
        </w:tc>
      </w:tr>
      <w:tr w:rsidR="00036554" w:rsidRPr="00036554" w14:paraId="7EDF03CF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9109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E16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 поселения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C756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917,9</w:t>
            </w:r>
          </w:p>
        </w:tc>
      </w:tr>
      <w:tr w:rsidR="00036554" w:rsidRPr="00036554" w14:paraId="6A40D0B3" w14:textId="77777777" w:rsidTr="00C4266F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6AC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2AA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Нарушения законодательства Российской Федерации о бухгалтерском учете и (или) требований по составлению бюджетной отчетности (тыс. рублей)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052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45748,8</w:t>
            </w:r>
          </w:p>
        </w:tc>
      </w:tr>
      <w:tr w:rsidR="00036554" w:rsidRPr="00036554" w14:paraId="531F7783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470E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0BB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при использовании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  районного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7E4E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35788,2</w:t>
            </w:r>
          </w:p>
        </w:tc>
      </w:tr>
      <w:tr w:rsidR="00036554" w:rsidRPr="00036554" w14:paraId="02264AE7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BC1F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1CF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при использовании средств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6F14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9960,6</w:t>
            </w:r>
          </w:p>
        </w:tc>
      </w:tr>
      <w:tr w:rsidR="00036554" w:rsidRPr="00036554" w14:paraId="7DC96AB1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45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E24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Нарушения порядка управления и распоряжения имуществом, находящимся в муниципальной собственности муниципального образования (тыс. рублей)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A78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620,0</w:t>
            </w:r>
          </w:p>
        </w:tc>
      </w:tr>
      <w:tr w:rsidR="00036554" w:rsidRPr="00036554" w14:paraId="076D7498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4FC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49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Нарушения, повлекшие снижение поступлений неналоговых доходов (тыс. рублей),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64D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67,3</w:t>
            </w:r>
          </w:p>
        </w:tc>
      </w:tr>
      <w:tr w:rsidR="00036554" w:rsidRPr="00036554" w14:paraId="4F6AEF9A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CA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7D3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595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67,3</w:t>
            </w:r>
          </w:p>
        </w:tc>
      </w:tr>
      <w:tr w:rsidR="00036554" w:rsidRPr="00036554" w14:paraId="5411335C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521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930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 поселения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D5A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36554" w:rsidRPr="00036554" w14:paraId="0ADA09CF" w14:textId="77777777" w:rsidTr="00C4266F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D1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D8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Нарушения законодательства Российской Федерации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  контрактной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системе в сфере закупок товаров, работ, услуг для обеспечения государственных и муниципальных нужд (тыс. рублей)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 </w:t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50A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2090,5</w:t>
            </w:r>
          </w:p>
        </w:tc>
      </w:tr>
      <w:tr w:rsidR="00036554" w:rsidRPr="00036554" w14:paraId="5D38DD99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EE03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28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при использовании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  районного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FF90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1908,3</w:t>
            </w:r>
          </w:p>
        </w:tc>
      </w:tr>
      <w:tr w:rsidR="00036554" w:rsidRPr="00036554" w14:paraId="41EF32AB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FD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AB8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при использовании средств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DDC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182,2</w:t>
            </w:r>
          </w:p>
        </w:tc>
      </w:tr>
      <w:tr w:rsidR="00036554" w:rsidRPr="00036554" w14:paraId="6B4CE10B" w14:textId="77777777" w:rsidTr="00C4266F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A7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AC9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Несоблюдение установленных процедур и требований бюджетного законодательства Российской Федерации при исполнении бюджетов (тыс. рублей)</w:t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383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4666,6</w:t>
            </w:r>
          </w:p>
        </w:tc>
      </w:tr>
      <w:tr w:rsidR="00036554" w:rsidRPr="00036554" w14:paraId="5F3D029F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55A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4C1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районного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F887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4079,1</w:t>
            </w:r>
          </w:p>
        </w:tc>
      </w:tr>
      <w:tr w:rsidR="00036554" w:rsidRPr="00036554" w14:paraId="213A6518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74B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9FC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бюджета поселения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F9A7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587,5</w:t>
            </w:r>
          </w:p>
        </w:tc>
      </w:tr>
      <w:tr w:rsidR="00036554" w:rsidRPr="00036554" w14:paraId="6CF6B333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512FF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036554" w:rsidRPr="00036554" w14:paraId="55652211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15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4A6895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Устранено финансовых нарушений, выявленных в отчетном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F2E5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7249,8</w:t>
            </w:r>
          </w:p>
        </w:tc>
      </w:tr>
      <w:tr w:rsidR="00036554" w:rsidRPr="00036554" w14:paraId="69A3146F" w14:textId="77777777" w:rsidTr="00C4266F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CF14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CF121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году (тыс.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рублей)   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6809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6554" w:rsidRPr="00036554" w14:paraId="46943F7B" w14:textId="77777777" w:rsidTr="00C4266F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73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E10C7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5193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83,4</w:t>
            </w:r>
          </w:p>
        </w:tc>
      </w:tr>
      <w:tr w:rsidR="00036554" w:rsidRPr="00036554" w14:paraId="07DD65B4" w14:textId="77777777" w:rsidTr="00C4266F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2BAC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C4517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Устранено финансовых нарушений, выявленных в периоды, предшествующие отчетному году (тыс.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рублей)   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ADD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27292,7</w:t>
            </w:r>
          </w:p>
        </w:tc>
      </w:tr>
      <w:tr w:rsidR="00036554" w:rsidRPr="00036554" w14:paraId="73529AD0" w14:textId="77777777" w:rsidTr="00C4266F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4FC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16.1</w:t>
            </w:r>
          </w:p>
        </w:tc>
        <w:tc>
          <w:tcPr>
            <w:tcW w:w="7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877A2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восстановлено средств                     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2BC" w14:textId="77777777" w:rsidR="00036554" w:rsidRPr="00036554" w:rsidRDefault="00036554" w:rsidP="0003655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23,9</w:t>
            </w:r>
          </w:p>
        </w:tc>
      </w:tr>
      <w:tr w:rsidR="00036554" w:rsidRPr="00036554" w14:paraId="7583C130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199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 V. Сведения о мерах, принятых по результатам контрольных и экспертно-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аналитических  мероприятий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036554" w:rsidRPr="00036554" w14:paraId="679C7BFF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5C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F1C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материалов, рассмотренных на заседаниях комиссии Контрольно-счетной палаты Карталинского муниципального района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AFE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036554" w:rsidRPr="00036554" w14:paraId="712CA78B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AD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956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направленных предписаний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D53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036554" w:rsidRPr="00036554" w14:paraId="22C9246E" w14:textId="77777777" w:rsidTr="00C4266F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B2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B35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не выполненных предписаний, сроки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814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36554" w:rsidRPr="00036554" w14:paraId="16248F51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1EF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CB8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направленных представлений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951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036554" w:rsidRPr="00036554" w14:paraId="2DC4314C" w14:textId="77777777" w:rsidTr="00C4266F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45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29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не выполненных представлений, сроки исполнения которых наступили в отчетном периоде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1D0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6554" w:rsidRPr="00036554" w14:paraId="6DF3EAAA" w14:textId="77777777" w:rsidTr="00C4266F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594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0" w:name="_Hlk32388125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21-1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7DB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4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36554" w:rsidRPr="00036554" w14:paraId="5AB0719E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C9A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8B4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Количество информационных писем,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направленных  в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органы государственной власти Челябинской области, органы местного самоуправления 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732E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036554" w:rsidRPr="00036554" w14:paraId="7D2D49A8" w14:textId="77777777" w:rsidTr="00C4266F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64C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AAA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протоколов о совершении административных правонарушений, направленных на рассмотрение в судебные органы или орган, уполномоченный рассматривать дела об административных правонарушениях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A96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6554" w:rsidRPr="00036554" w14:paraId="183BF3E1" w14:textId="77777777" w:rsidTr="00C4266F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F6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9EE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материалов, переданных в правоохранительные органы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F76E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036554" w:rsidRPr="00036554" w14:paraId="4DBBC4C7" w14:textId="77777777" w:rsidTr="00C4266F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C10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D08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Количество реализованных органами государственной власти и органами местного самоуправления,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организациями  предложений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по результатам контрольных и экспертно-аналитических мероприятий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956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6554" w:rsidRPr="00036554" w14:paraId="55727E20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CA5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46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Возбуждено уголовных дел (единиц)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B54F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36554" w:rsidRPr="00036554" w14:paraId="318B2C8F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728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1BB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Привлечено к административной </w:t>
            </w:r>
            <w:proofErr w:type="gramStart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ответственности  (</w:t>
            </w:r>
            <w:proofErr w:type="gramEnd"/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человек),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4F41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6554" w:rsidRPr="00036554" w14:paraId="31D1172D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96A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27-1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B95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должностных и физических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4EF6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6554" w:rsidRPr="00036554" w14:paraId="07847C4C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1B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27-2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83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юридических лиц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D09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36554" w:rsidRPr="00036554" w14:paraId="5771E8ED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3F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31D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Привлечено к дисциплинарной ответственности (человек)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4DD7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036554" w:rsidRPr="00036554" w14:paraId="04220486" w14:textId="77777777" w:rsidTr="00C4266F">
        <w:trPr>
          <w:trHeight w:val="1035"/>
        </w:trPr>
        <w:tc>
          <w:tcPr>
            <w:tcW w:w="10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1B24D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 VI.  Освещение деятельности Контрольно-счетной палаты</w:t>
            </w:r>
          </w:p>
        </w:tc>
      </w:tr>
      <w:tr w:rsidR="00036554" w:rsidRPr="00036554" w14:paraId="1FC7F3C2" w14:textId="77777777" w:rsidTr="00C4266F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646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AABF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Информация о деятельности Контрольно-счетной палаты Карталинского муниципального района в средствах массовой информации (количество материалов)</w:t>
            </w:r>
            <w:r w:rsidRPr="0003655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</w: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786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</w:tr>
      <w:tr w:rsidR="00036554" w:rsidRPr="00036554" w14:paraId="736DA54E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162B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4E69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 сайте Контрольно-счетной палаты Карталинского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BD02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</w:t>
            </w:r>
          </w:p>
        </w:tc>
      </w:tr>
      <w:tr w:rsidR="00036554" w:rsidRPr="00036554" w14:paraId="205072BF" w14:textId="77777777" w:rsidTr="00C4266F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8849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88A" w14:textId="77777777" w:rsidR="00036554" w:rsidRPr="00036554" w:rsidRDefault="00036554" w:rsidP="0003655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в печатных изданиях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9ECF" w14:textId="77777777" w:rsidR="00036554" w:rsidRPr="00036554" w:rsidRDefault="00036554" w:rsidP="000365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5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bookmarkEnd w:id="0"/>
    </w:tbl>
    <w:p w14:paraId="494ED37E" w14:textId="77777777" w:rsidR="00036554" w:rsidRPr="00036554" w:rsidRDefault="00036554" w:rsidP="000365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89F048C" w14:textId="77777777" w:rsidR="00036554" w:rsidRPr="00C6200F" w:rsidRDefault="0003655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36554" w:rsidRPr="00C6200F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75B"/>
    <w:multiLevelType w:val="hybridMultilevel"/>
    <w:tmpl w:val="857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C2"/>
    <w:rsid w:val="00036554"/>
    <w:rsid w:val="006019F9"/>
    <w:rsid w:val="007B1B6F"/>
    <w:rsid w:val="00C6200F"/>
    <w:rsid w:val="00C818C3"/>
    <w:rsid w:val="00EC2DC9"/>
    <w:rsid w:val="00EF3F14"/>
    <w:rsid w:val="00F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D93"/>
  <w15:chartTrackingRefBased/>
  <w15:docId w15:val="{F55BE75F-9474-42A8-8CB0-AE589D90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1B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6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2023-05-11T03:59:00Z</cp:lastPrinted>
  <dcterms:created xsi:type="dcterms:W3CDTF">2023-05-10T11:50:00Z</dcterms:created>
  <dcterms:modified xsi:type="dcterms:W3CDTF">2023-05-11T09:40:00Z</dcterms:modified>
</cp:coreProperties>
</file>