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59B" w:rsidRDefault="0052559B" w:rsidP="0052559B">
      <w:pPr>
        <w:pStyle w:val="2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 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риказу</w:t>
      </w:r>
    </w:p>
    <w:p w:rsidR="0052559B" w:rsidRPr="00AA1796" w:rsidRDefault="0052559B" w:rsidP="0052559B">
      <w:pPr>
        <w:pStyle w:val="2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Контрольно-счетной палаты </w:t>
      </w:r>
    </w:p>
    <w:p w:rsidR="0052559B" w:rsidRPr="00AA1796" w:rsidRDefault="0052559B" w:rsidP="00525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12EFB" w:rsidRPr="00E1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12EFB" w:rsidRPr="00E1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1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52AA" w:rsidRPr="00E1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E1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2EFB" w:rsidRPr="00E1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12.01.2024</w:t>
      </w:r>
      <w:r w:rsidR="000752AA" w:rsidRPr="00E1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52559B" w:rsidRPr="00AA1796" w:rsidRDefault="0052559B" w:rsidP="005255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59B" w:rsidRPr="00AA1796" w:rsidRDefault="0052559B" w:rsidP="005255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Текущий план </w:t>
      </w:r>
    </w:p>
    <w:p w:rsidR="0052559B" w:rsidRPr="00AA1796" w:rsidRDefault="0052559B" w:rsidP="005255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Контрольно – счетной палаты Карталинского муниципального района на </w:t>
      </w:r>
      <w:r w:rsidR="008E6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</w:t>
      </w:r>
      <w:r w:rsidR="00075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tbl>
      <w:tblPr>
        <w:tblStyle w:val="a3"/>
        <w:tblpPr w:leftFromText="180" w:rightFromText="180" w:vertAnchor="text" w:horzAnchor="page" w:tblpX="955" w:tblpY="778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417"/>
        <w:gridCol w:w="3545"/>
        <w:gridCol w:w="425"/>
        <w:gridCol w:w="1843"/>
        <w:gridCol w:w="1558"/>
      </w:tblGrid>
      <w:tr w:rsidR="0052559B" w:rsidRPr="00AA1796" w:rsidTr="00B762B2">
        <w:trPr>
          <w:trHeight w:val="2091"/>
        </w:trPr>
        <w:tc>
          <w:tcPr>
            <w:tcW w:w="817" w:type="dxa"/>
          </w:tcPr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812" w:type="dxa"/>
          </w:tcPr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</w:tcPr>
          <w:p w:rsidR="0052559B" w:rsidRPr="00F737C9" w:rsidRDefault="0052559B" w:rsidP="00B762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мероприятия</w:t>
            </w:r>
          </w:p>
        </w:tc>
        <w:tc>
          <w:tcPr>
            <w:tcW w:w="3545" w:type="dxa"/>
          </w:tcPr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Объекты мероприятия</w:t>
            </w:r>
          </w:p>
        </w:tc>
        <w:tc>
          <w:tcPr>
            <w:tcW w:w="2268" w:type="dxa"/>
            <w:gridSpan w:val="2"/>
          </w:tcPr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1558" w:type="dxa"/>
          </w:tcPr>
          <w:p w:rsidR="0052559B" w:rsidRPr="00AA1796" w:rsidRDefault="0052559B" w:rsidP="001467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Основания для включения в мероприятия в план № пункта плана КСП на 202</w:t>
            </w:r>
            <w:r w:rsidR="001467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2559B" w:rsidRPr="00AA1796" w:rsidTr="00B762B2">
        <w:trPr>
          <w:trHeight w:val="470"/>
        </w:trPr>
        <w:tc>
          <w:tcPr>
            <w:tcW w:w="15417" w:type="dxa"/>
            <w:gridSpan w:val="7"/>
          </w:tcPr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Контрольные мероприятия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59B" w:rsidRPr="00AA1796" w:rsidTr="000942BA">
        <w:trPr>
          <w:trHeight w:val="1556"/>
        </w:trPr>
        <w:tc>
          <w:tcPr>
            <w:tcW w:w="817" w:type="dxa"/>
          </w:tcPr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1.1.7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1.1.8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1.1.9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1.1.10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1.1.12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1.1.13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1.1.14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1.1.15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1.1.16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1.1.17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1.1.18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1.1.19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1.1.20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1.1.21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</w:tcPr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Внешняя проверка бюджетной отчетности за 202</w:t>
            </w:r>
            <w:r w:rsidR="000752AA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52559B" w:rsidRPr="00AA1796" w:rsidRDefault="0052559B" w:rsidP="00B762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5" w:type="dxa"/>
          </w:tcPr>
          <w:p w:rsidR="0052559B" w:rsidRPr="00AA1796" w:rsidRDefault="0052559B" w:rsidP="00B762B2">
            <w:pPr>
              <w:tabs>
                <w:tab w:val="left" w:pos="175"/>
              </w:tabs>
              <w:ind w:right="-1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tabs>
                <w:tab w:val="left" w:pos="175"/>
              </w:tabs>
              <w:ind w:right="-1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tabs>
                <w:tab w:val="left" w:pos="175"/>
              </w:tabs>
              <w:ind w:right="-1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Администрация Карталинского муниципального района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- Финансовое управление Карталинского муниципального района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Управление строительства, инфраструктуры и жилищно-коммунального хозяйства Карталинского муниципального района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Управление по делам культуры и спорта Карталинского муниципального района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- Управление образования </w:t>
            </w: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Карталинского муниципального района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Управление социальной защиты населения Карталинского муниципального района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Управление по имущественной и земельной политике Карталинского муниципального района</w:t>
            </w:r>
          </w:p>
          <w:p w:rsidR="0052559B" w:rsidRPr="00AA1796" w:rsidRDefault="0052559B" w:rsidP="00B762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Собрание депутатов Карталинского муниципального района</w:t>
            </w:r>
          </w:p>
          <w:p w:rsidR="0052559B" w:rsidRPr="00AA1796" w:rsidRDefault="0052559B" w:rsidP="00B762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Контрольно-счетная палата Карталинского муниципального района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-администрация Анненского сельского поселения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администрация Варшавского сельского поселения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-администрация </w:t>
            </w: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Великопетровского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- администрация </w:t>
            </w: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Еленинского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администрация Карталинского городского поселения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совет депутатов Карталинского городского поселения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администрация Мичуринского сельского поселения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-администрация </w:t>
            </w: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Неплюевского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-администрация Полтавского сельского поселения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-администрация </w:t>
            </w: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Снежненского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сельского поселения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-администрация </w:t>
            </w: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Сухореченского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2559B" w:rsidRPr="00AA1796" w:rsidRDefault="0052559B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-администрация Южно-Степного сельского поселения</w:t>
            </w:r>
          </w:p>
          <w:p w:rsidR="0052559B" w:rsidRPr="00AA1796" w:rsidRDefault="0052559B" w:rsidP="000942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2268" w:type="dxa"/>
            <w:gridSpan w:val="2"/>
          </w:tcPr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B03F4" w:rsidRDefault="004C3618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3F4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52559B" w:rsidRPr="00EB03F4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B03F4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3F4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52559B" w:rsidRPr="009D6AAF" w:rsidRDefault="0052559B" w:rsidP="00B762B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52559B" w:rsidRPr="009D6AAF" w:rsidRDefault="0052559B" w:rsidP="00B762B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52559B" w:rsidRPr="00EB03F4" w:rsidRDefault="00BB0B93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3F4"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  <w:p w:rsidR="0052559B" w:rsidRPr="009D6AAF" w:rsidRDefault="0052559B" w:rsidP="00B762B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52559B" w:rsidRPr="009D6AAF" w:rsidRDefault="0052559B" w:rsidP="00B762B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52559B" w:rsidRPr="009D6AAF" w:rsidRDefault="0052559B" w:rsidP="00B762B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0752AA" w:rsidRPr="009D6AAF" w:rsidRDefault="000752AA" w:rsidP="00B762B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B0B93" w:rsidRPr="00E12EFB" w:rsidRDefault="00BB0B93" w:rsidP="00BB0B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0B93" w:rsidRPr="00E12EFB" w:rsidRDefault="00BB0B93" w:rsidP="00BB0B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BB0B93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4C3618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B3F" w:rsidRPr="00E12EFB" w:rsidRDefault="00480B3F" w:rsidP="00480B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0B93" w:rsidRPr="00E12EFB" w:rsidRDefault="00BB0B93" w:rsidP="00BB0B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0B93" w:rsidRPr="00E12EFB" w:rsidRDefault="00BB0B93" w:rsidP="00BB0B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0B93" w:rsidRPr="00E12EFB" w:rsidRDefault="00BB0B93" w:rsidP="00BB0B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4C3618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0B93" w:rsidRPr="00E12EFB" w:rsidRDefault="00BB0B93" w:rsidP="00BB0B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BB0B93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BB0B93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  <w:r w:rsidR="0052559B" w:rsidRPr="00E12E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4C3618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BB0B93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4C3618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4C3618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52559B" w:rsidRPr="00E12EFB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E12EFB" w:rsidRDefault="004C3618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FB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52559B" w:rsidRPr="009D6AAF" w:rsidRDefault="0052559B" w:rsidP="00B762B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52559B" w:rsidRPr="00AA1796" w:rsidRDefault="004C3618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1 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1.1.2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1.1.3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1.1.4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1.1.5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раздела 1</w:t>
            </w:r>
          </w:p>
          <w:p w:rsidR="000942BA" w:rsidRDefault="000942B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1.1.6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1.1.7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1.1.8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1.1.9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1.1.10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1.1.12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1.1.13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1.1.14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1.1.15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1.1.16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1.1.17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1.1.18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1.1.19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раздела</w:t>
            </w:r>
            <w:r w:rsidRPr="00AA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1.1.20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1.1.21</w:t>
            </w:r>
          </w:p>
          <w:p w:rsidR="0052559B" w:rsidRPr="00AA1796" w:rsidRDefault="0052559B" w:rsidP="000942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</w:tc>
      </w:tr>
      <w:tr w:rsidR="0052559B" w:rsidRPr="00AA1796" w:rsidTr="00B762B2">
        <w:trPr>
          <w:trHeight w:val="279"/>
        </w:trPr>
        <w:tc>
          <w:tcPr>
            <w:tcW w:w="817" w:type="dxa"/>
          </w:tcPr>
          <w:p w:rsidR="0052559B" w:rsidRPr="00AA1796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5812" w:type="dxa"/>
          </w:tcPr>
          <w:p w:rsidR="0052559B" w:rsidRPr="00DD0F15" w:rsidRDefault="00A05101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15">
              <w:rPr>
                <w:rFonts w:ascii="Times New Roman" w:hAnsi="Times New Roman" w:cs="Times New Roman"/>
              </w:rPr>
              <w:t>Проверка использования бюджетных средств и муниципального имущества</w:t>
            </w:r>
          </w:p>
        </w:tc>
        <w:tc>
          <w:tcPr>
            <w:tcW w:w="1417" w:type="dxa"/>
          </w:tcPr>
          <w:p w:rsidR="0052559B" w:rsidRPr="00DD0F15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15">
              <w:rPr>
                <w:rFonts w:ascii="Times New Roman" w:eastAsia="Times New Roman" w:hAnsi="Times New Roman" w:cs="Times New Roman"/>
                <w:lang w:eastAsia="ru-RU"/>
              </w:rPr>
              <w:t>Январь-февраль</w:t>
            </w:r>
          </w:p>
        </w:tc>
        <w:tc>
          <w:tcPr>
            <w:tcW w:w="3545" w:type="dxa"/>
          </w:tcPr>
          <w:p w:rsidR="0052559B" w:rsidRPr="00DD0F15" w:rsidRDefault="00A05101" w:rsidP="00B762B2">
            <w:pPr>
              <w:tabs>
                <w:tab w:val="left" w:pos="175"/>
              </w:tabs>
              <w:ind w:right="-1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1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D0F15">
              <w:rPr>
                <w:rFonts w:ascii="Times New Roman" w:hAnsi="Times New Roman" w:cs="Times New Roman"/>
              </w:rPr>
              <w:t>Сухореченского</w:t>
            </w:r>
            <w:proofErr w:type="spellEnd"/>
            <w:r w:rsidRPr="00DD0F1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52559B" w:rsidRPr="00DD0F15" w:rsidRDefault="00A05101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0F15"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 w:rsidRPr="00DD0F15"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:rsidR="0052559B" w:rsidRPr="00DD0F15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15"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52559B" w:rsidRPr="00DD0F15" w:rsidRDefault="0052559B" w:rsidP="00B762B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D0F15"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</w:tc>
        <w:tc>
          <w:tcPr>
            <w:tcW w:w="1558" w:type="dxa"/>
          </w:tcPr>
          <w:p w:rsidR="0052559B" w:rsidRPr="003360FF" w:rsidRDefault="0052559B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0FF">
              <w:rPr>
                <w:rFonts w:ascii="Times New Roman" w:eastAsia="Times New Roman" w:hAnsi="Times New Roman" w:cs="Times New Roman"/>
                <w:lang w:eastAsia="ru-RU"/>
              </w:rPr>
              <w:t>Пункт 1.</w:t>
            </w:r>
            <w:r w:rsidR="001467BD" w:rsidRPr="003360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360FF" w:rsidRPr="003360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2559B" w:rsidRPr="007E5745" w:rsidRDefault="0052559B" w:rsidP="003360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0FF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  <w:r w:rsidR="001467BD" w:rsidRPr="003360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752AA" w:rsidRPr="00AA1796" w:rsidTr="00B762B2">
        <w:trPr>
          <w:trHeight w:val="279"/>
        </w:trPr>
        <w:tc>
          <w:tcPr>
            <w:tcW w:w="817" w:type="dxa"/>
          </w:tcPr>
          <w:p w:rsidR="000752AA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812" w:type="dxa"/>
          </w:tcPr>
          <w:p w:rsidR="000752AA" w:rsidRPr="00DD0F15" w:rsidRDefault="000752AA" w:rsidP="00B762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15">
              <w:rPr>
                <w:rFonts w:ascii="Times New Roman" w:hAnsi="Times New Roman" w:cs="Times New Roman"/>
              </w:rPr>
              <w:t>Проверка средств, полученных от оказания платных услуг.</w:t>
            </w:r>
          </w:p>
        </w:tc>
        <w:tc>
          <w:tcPr>
            <w:tcW w:w="1417" w:type="dxa"/>
          </w:tcPr>
          <w:p w:rsidR="000752AA" w:rsidRPr="00DD0F15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15">
              <w:rPr>
                <w:rFonts w:ascii="Times New Roman" w:eastAsia="Times New Roman" w:hAnsi="Times New Roman" w:cs="Times New Roman"/>
                <w:lang w:eastAsia="ru-RU"/>
              </w:rPr>
              <w:t>Февраль-март</w:t>
            </w:r>
          </w:p>
        </w:tc>
        <w:tc>
          <w:tcPr>
            <w:tcW w:w="3545" w:type="dxa"/>
          </w:tcPr>
          <w:p w:rsidR="000752AA" w:rsidRPr="00DD0F15" w:rsidRDefault="000752AA" w:rsidP="000752A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DD0F15">
              <w:rPr>
                <w:rFonts w:ascii="Times New Roman" w:hAnsi="Times New Roman" w:cs="Times New Roman"/>
              </w:rPr>
              <w:t>Управление образования КМР</w:t>
            </w:r>
          </w:p>
          <w:p w:rsidR="000752AA" w:rsidRPr="00DD0F15" w:rsidRDefault="000752AA" w:rsidP="000752AA">
            <w:pPr>
              <w:tabs>
                <w:tab w:val="left" w:pos="175"/>
              </w:tabs>
              <w:ind w:right="-1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15">
              <w:rPr>
                <w:rFonts w:ascii="Times New Roman" w:hAnsi="Times New Roman" w:cs="Times New Roman"/>
              </w:rPr>
              <w:t>Муниципальное общеобразовательное учреждение «Средняя общеобразовательная школа №45 города Карталы»</w:t>
            </w:r>
          </w:p>
        </w:tc>
        <w:tc>
          <w:tcPr>
            <w:tcW w:w="2268" w:type="dxa"/>
            <w:gridSpan w:val="2"/>
          </w:tcPr>
          <w:p w:rsidR="000752AA" w:rsidRPr="00917C07" w:rsidRDefault="00EB03F4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7C07"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 w:rsidRPr="00917C07">
              <w:rPr>
                <w:rFonts w:ascii="Times New Roman" w:eastAsia="Times New Roman" w:hAnsi="Times New Roman" w:cs="Times New Roman"/>
                <w:lang w:eastAsia="ru-RU"/>
              </w:rPr>
              <w:t xml:space="preserve"> Г.К</w:t>
            </w:r>
          </w:p>
        </w:tc>
        <w:tc>
          <w:tcPr>
            <w:tcW w:w="1558" w:type="dxa"/>
          </w:tcPr>
          <w:p w:rsidR="000752AA" w:rsidRPr="007E5745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745">
              <w:rPr>
                <w:rFonts w:ascii="Times New Roman" w:eastAsia="Times New Roman" w:hAnsi="Times New Roman" w:cs="Times New Roman"/>
                <w:lang w:eastAsia="ru-RU"/>
              </w:rPr>
              <w:t>Пункт 1.11</w:t>
            </w:r>
          </w:p>
          <w:p w:rsidR="000752AA" w:rsidRPr="007E5745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745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0752AA" w:rsidRPr="007E5745" w:rsidRDefault="000752AA" w:rsidP="00B762B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52AA" w:rsidRPr="00AA1796" w:rsidTr="00B762B2">
        <w:trPr>
          <w:trHeight w:val="279"/>
        </w:trPr>
        <w:tc>
          <w:tcPr>
            <w:tcW w:w="817" w:type="dxa"/>
          </w:tcPr>
          <w:p w:rsidR="000752AA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5812" w:type="dxa"/>
          </w:tcPr>
          <w:p w:rsidR="000752AA" w:rsidRPr="00DD0F15" w:rsidRDefault="000752AA" w:rsidP="00B762B2">
            <w:pPr>
              <w:jc w:val="both"/>
              <w:rPr>
                <w:rFonts w:ascii="Times New Roman" w:hAnsi="Times New Roman" w:cs="Times New Roman"/>
              </w:rPr>
            </w:pPr>
            <w:r w:rsidRPr="00DD0F15">
              <w:rPr>
                <w:rFonts w:ascii="Times New Roman" w:hAnsi="Times New Roman" w:cs="Times New Roman"/>
              </w:rPr>
              <w:t>Проверка использования бюджетных средств и имущества, находящегося в муниципальной собственности Карталинского муниципального района с аудитом закупок.</w:t>
            </w:r>
          </w:p>
        </w:tc>
        <w:tc>
          <w:tcPr>
            <w:tcW w:w="1417" w:type="dxa"/>
          </w:tcPr>
          <w:p w:rsidR="000752AA" w:rsidRPr="00DD0F15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15">
              <w:rPr>
                <w:rFonts w:ascii="Times New Roman" w:eastAsia="Times New Roman" w:hAnsi="Times New Roman" w:cs="Times New Roman"/>
                <w:lang w:eastAsia="ru-RU"/>
              </w:rPr>
              <w:t>Февраль-март</w:t>
            </w:r>
          </w:p>
        </w:tc>
        <w:tc>
          <w:tcPr>
            <w:tcW w:w="3545" w:type="dxa"/>
          </w:tcPr>
          <w:p w:rsidR="000752AA" w:rsidRPr="00DD0F15" w:rsidRDefault="000752AA" w:rsidP="00CC30D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DD0F15">
              <w:rPr>
                <w:rFonts w:ascii="Times New Roman" w:hAnsi="Times New Roman" w:cs="Times New Roman"/>
              </w:rPr>
              <w:t>Муниципальное учреждение дополнительного образования «Центр дополнительного образования детей»,</w:t>
            </w:r>
          </w:p>
          <w:p w:rsidR="000752AA" w:rsidRPr="00DD0F15" w:rsidRDefault="000752AA" w:rsidP="00B762B2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DD0F15">
              <w:rPr>
                <w:rFonts w:ascii="Times New Roman" w:hAnsi="Times New Roman" w:cs="Times New Roman"/>
              </w:rPr>
              <w:t>Управление образования Карталинского муниципального района</w:t>
            </w:r>
          </w:p>
        </w:tc>
        <w:tc>
          <w:tcPr>
            <w:tcW w:w="2268" w:type="dxa"/>
            <w:gridSpan w:val="2"/>
          </w:tcPr>
          <w:p w:rsidR="000752AA" w:rsidRPr="00917C07" w:rsidRDefault="00EB03F4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C07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EB03F4" w:rsidRPr="00917C07" w:rsidRDefault="00EB03F4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C07">
              <w:rPr>
                <w:rFonts w:ascii="Times New Roman" w:eastAsia="Times New Roman" w:hAnsi="Times New Roman" w:cs="Times New Roman"/>
                <w:lang w:eastAsia="ru-RU"/>
              </w:rPr>
              <w:t xml:space="preserve">Бирюкова Е.В. </w:t>
            </w:r>
          </w:p>
          <w:p w:rsidR="00EB03F4" w:rsidRPr="00917C07" w:rsidRDefault="00EB03F4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C07"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</w:tc>
        <w:tc>
          <w:tcPr>
            <w:tcW w:w="1558" w:type="dxa"/>
          </w:tcPr>
          <w:p w:rsidR="000752AA" w:rsidRDefault="001467BD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1.13</w:t>
            </w:r>
          </w:p>
          <w:p w:rsidR="001467BD" w:rsidRPr="007E5745" w:rsidRDefault="001467BD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</w:tc>
      </w:tr>
      <w:tr w:rsidR="000752AA" w:rsidRPr="00AA1796" w:rsidTr="00B762B2">
        <w:trPr>
          <w:trHeight w:val="279"/>
        </w:trPr>
        <w:tc>
          <w:tcPr>
            <w:tcW w:w="15417" w:type="dxa"/>
            <w:gridSpan w:val="7"/>
          </w:tcPr>
          <w:p w:rsidR="000752AA" w:rsidRPr="00AA1796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2. Экспертно – аналитические мероприятия</w:t>
            </w:r>
          </w:p>
          <w:p w:rsidR="000752AA" w:rsidRPr="00AA1796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52AA" w:rsidRPr="00AA1796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52AA" w:rsidRPr="00AA1796" w:rsidTr="00B762B2">
        <w:trPr>
          <w:trHeight w:val="279"/>
        </w:trPr>
        <w:tc>
          <w:tcPr>
            <w:tcW w:w="817" w:type="dxa"/>
          </w:tcPr>
          <w:p w:rsidR="000752AA" w:rsidRPr="00AA1796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5812" w:type="dxa"/>
          </w:tcPr>
          <w:p w:rsidR="000752AA" w:rsidRPr="00AA1796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</w:tcPr>
          <w:p w:rsidR="000752AA" w:rsidRPr="00AA1796" w:rsidRDefault="000752AA" w:rsidP="00C55E46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Срок начала мероприятия</w:t>
            </w:r>
          </w:p>
        </w:tc>
        <w:tc>
          <w:tcPr>
            <w:tcW w:w="3970" w:type="dxa"/>
            <w:gridSpan w:val="2"/>
          </w:tcPr>
          <w:p w:rsidR="000752AA" w:rsidRPr="00AA1796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Ответственные за проведение</w:t>
            </w:r>
          </w:p>
        </w:tc>
        <w:tc>
          <w:tcPr>
            <w:tcW w:w="3401" w:type="dxa"/>
            <w:gridSpan w:val="2"/>
          </w:tcPr>
          <w:p w:rsidR="000752AA" w:rsidRPr="00AA1796" w:rsidRDefault="000752AA" w:rsidP="00B762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Основания для включения в мероприятия в план № пункта плана КСП на 202</w:t>
            </w:r>
            <w:r w:rsidR="001467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812" w:type="dxa"/>
          </w:tcPr>
          <w:p w:rsidR="00A818E7" w:rsidRPr="00A818E7" w:rsidRDefault="00A818E7" w:rsidP="00D463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E7">
              <w:rPr>
                <w:rFonts w:ascii="Times New Roman" w:hAnsi="Times New Roman" w:cs="Times New Roman"/>
              </w:rPr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бюджета Карталинского муниципального района, а также муниципальных программ (проектов муниципальных программ)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3970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2 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812" w:type="dxa"/>
          </w:tcPr>
          <w:p w:rsidR="00A818E7" w:rsidRPr="00A818E7" w:rsidRDefault="00A818E7" w:rsidP="00D463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E7">
              <w:rPr>
                <w:rFonts w:ascii="Times New Roman" w:hAnsi="Times New Roman" w:cs="Times New Roman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417" w:type="dxa"/>
          </w:tcPr>
          <w:p w:rsidR="00A818E7" w:rsidRPr="00AA1796" w:rsidRDefault="00D4632F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:rsidR="006E4CDF" w:rsidRPr="00AA1796" w:rsidRDefault="006E4CDF" w:rsidP="006E4C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</w:tcPr>
          <w:p w:rsidR="00D4632F" w:rsidRDefault="00D4632F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2.7. </w:t>
            </w:r>
          </w:p>
          <w:p w:rsidR="00A818E7" w:rsidRPr="00AA1796" w:rsidRDefault="00D4632F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раздела 2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812" w:type="dxa"/>
          </w:tcPr>
          <w:p w:rsidR="00A818E7" w:rsidRPr="00A818E7" w:rsidRDefault="00A818E7" w:rsidP="00A818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E7">
              <w:rPr>
                <w:rFonts w:ascii="Times New Roman" w:eastAsia="Times New Roman" w:hAnsi="Times New Roman" w:cs="Times New Roman"/>
                <w:lang w:eastAsia="ru-RU"/>
              </w:rPr>
              <w:t xml:space="preserve">Анализ полноты и своевременности принимаемых мер по устранению нарушений, выявленных в ходе контрольных мероприятий 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970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2</w:t>
            </w:r>
          </w:p>
        </w:tc>
      </w:tr>
      <w:tr w:rsidR="00A818E7" w:rsidRPr="00AA1796" w:rsidTr="00B762B2">
        <w:trPr>
          <w:trHeight w:val="279"/>
        </w:trPr>
        <w:tc>
          <w:tcPr>
            <w:tcW w:w="15417" w:type="dxa"/>
            <w:gridSpan w:val="7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 Организационные мероприятия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5812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Срок проведения мероприятия</w:t>
            </w:r>
          </w:p>
        </w:tc>
        <w:tc>
          <w:tcPr>
            <w:tcW w:w="3970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Основания для включения в мероприятия в план № пункта плана КСП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812" w:type="dxa"/>
          </w:tcPr>
          <w:p w:rsidR="00A818E7" w:rsidRPr="00692C87" w:rsidRDefault="00A818E7" w:rsidP="00FE30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C87">
              <w:rPr>
                <w:rFonts w:ascii="Times New Roman" w:hAnsi="Times New Roman" w:cs="Times New Roman"/>
              </w:rPr>
              <w:t>Подготовка отчета о деятельности Контрольно-счетной палаты Карталинского муниципального района за 2023 год и его размещение на официальном сайте КСП или в средствах массовой информации</w:t>
            </w:r>
            <w:r w:rsidRPr="00692C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970" w:type="dxa"/>
            <w:gridSpan w:val="2"/>
          </w:tcPr>
          <w:p w:rsidR="00A818E7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3.1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3 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812" w:type="dxa"/>
          </w:tcPr>
          <w:p w:rsidR="00A818E7" w:rsidRPr="00261350" w:rsidRDefault="00A818E7" w:rsidP="00FE30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350">
              <w:rPr>
                <w:rFonts w:ascii="Times New Roman" w:hAnsi="Times New Roman" w:cs="Times New Roman"/>
              </w:rPr>
              <w:t>Мониторинг и контроль за исполнением представлений, предписаний, рекомендаций КСП по результатам контрольных и экспертно-аналитических мероприятий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Руководители проверок</w:t>
            </w:r>
          </w:p>
        </w:tc>
        <w:tc>
          <w:tcPr>
            <w:tcW w:w="3401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3.2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3 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812" w:type="dxa"/>
          </w:tcPr>
          <w:p w:rsidR="00A818E7" w:rsidRPr="00875EA4" w:rsidRDefault="00A818E7" w:rsidP="00FE30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EA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совещаний с руководителями главных администраторов бюджетных средств и подведомственных им учреждений по результатам контрольных и экспертно-аналитических мероприятий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Контрольно-счетной палаты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3970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3.4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3</w:t>
            </w:r>
          </w:p>
        </w:tc>
      </w:tr>
      <w:tr w:rsidR="00A818E7" w:rsidRPr="00AA1796" w:rsidTr="006E18F0">
        <w:trPr>
          <w:trHeight w:val="875"/>
        </w:trPr>
        <w:tc>
          <w:tcPr>
            <w:tcW w:w="8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812" w:type="dxa"/>
          </w:tcPr>
          <w:p w:rsidR="00A818E7" w:rsidRPr="00D55CF5" w:rsidRDefault="00A818E7" w:rsidP="00A818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F5">
              <w:rPr>
                <w:rFonts w:ascii="Times New Roman" w:hAnsi="Times New Roman" w:cs="Times New Roman"/>
              </w:rPr>
              <w:t>Мониторинг и актуализация системы стандартов внешнего муниципального финансового контроля, нормативных и методических документов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3.5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3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544DF2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F2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5812" w:type="dxa"/>
          </w:tcPr>
          <w:p w:rsidR="00A818E7" w:rsidRPr="00D55CF5" w:rsidRDefault="00A818E7" w:rsidP="00A818E7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D55CF5">
              <w:rPr>
                <w:rFonts w:ascii="Times New Roman" w:hAnsi="Times New Roman" w:cs="Times New Roman"/>
              </w:rPr>
              <w:t>Участие в работе Объединения контрольно-счетных органов Челябинской области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3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544DF2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5812" w:type="dxa"/>
          </w:tcPr>
          <w:p w:rsidR="00A818E7" w:rsidRPr="00D55CF5" w:rsidRDefault="00A818E7" w:rsidP="00A818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F5">
              <w:rPr>
                <w:rFonts w:ascii="Times New Roman" w:hAnsi="Times New Roman" w:cs="Times New Roman"/>
              </w:rPr>
              <w:t>Реализация мер антикоррупционной политики в КСП согласно плану мероприятий по противодействию коррупции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:rsidR="00A818E7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A818E7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</w:tcPr>
          <w:p w:rsidR="00A818E7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3.7.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3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544DF2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F2"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</w:p>
        </w:tc>
        <w:tc>
          <w:tcPr>
            <w:tcW w:w="5812" w:type="dxa"/>
          </w:tcPr>
          <w:p w:rsidR="00A818E7" w:rsidRPr="00D55CF5" w:rsidRDefault="00A818E7" w:rsidP="00A818E7">
            <w:pPr>
              <w:jc w:val="both"/>
              <w:rPr>
                <w:rFonts w:ascii="Times New Roman" w:hAnsi="Times New Roman" w:cs="Times New Roman"/>
              </w:rPr>
            </w:pPr>
            <w:r w:rsidRPr="00D55CF5">
              <w:rPr>
                <w:rFonts w:ascii="Times New Roman" w:hAnsi="Times New Roman" w:cs="Times New Roman"/>
              </w:rPr>
              <w:t>Взаимодействие с правоохранительными, надзорными органами в рамках заключенных соглашений о взаимодействии и сотрудничестве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:rsidR="00A818E7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</w:tcPr>
          <w:p w:rsidR="00A818E7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3.8. 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раздела 3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544DF2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F2">
              <w:rPr>
                <w:rFonts w:ascii="Times New Roman" w:eastAsia="Times New Roman" w:hAnsi="Times New Roman" w:cs="Times New Roman"/>
                <w:lang w:eastAsia="ru-RU"/>
              </w:rPr>
              <w:t>3.8.</w:t>
            </w:r>
          </w:p>
        </w:tc>
        <w:tc>
          <w:tcPr>
            <w:tcW w:w="5812" w:type="dxa"/>
          </w:tcPr>
          <w:p w:rsidR="00A818E7" w:rsidRPr="00D55CF5" w:rsidRDefault="00A818E7" w:rsidP="00A818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F5">
              <w:rPr>
                <w:rFonts w:ascii="Times New Roman" w:hAnsi="Times New Roman" w:cs="Times New Roman"/>
              </w:rPr>
              <w:t xml:space="preserve">Размещение на официальном сайте администрации Карталинского муниципального района в сети «Интернет» в разделе «Контрольно-счетная палата Карталинского </w:t>
            </w:r>
            <w:r w:rsidRPr="00D55CF5">
              <w:rPr>
                <w:rFonts w:ascii="Times New Roman" w:hAnsi="Times New Roman" w:cs="Times New Roman"/>
              </w:rPr>
              <w:lastRenderedPageBreak/>
              <w:t>муниципального района» информации о деятельности Контрольно-счетной палаты Карталинского муниципального района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Январь-март</w:t>
            </w:r>
          </w:p>
        </w:tc>
        <w:tc>
          <w:tcPr>
            <w:tcW w:w="3970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3 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544DF2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F2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5812" w:type="dxa"/>
          </w:tcPr>
          <w:p w:rsidR="00A818E7" w:rsidRPr="006E18F0" w:rsidRDefault="00A818E7" w:rsidP="00A818E7">
            <w:pPr>
              <w:jc w:val="both"/>
              <w:rPr>
                <w:rFonts w:ascii="Times New Roman" w:hAnsi="Times New Roman" w:cs="Times New Roman"/>
              </w:rPr>
            </w:pPr>
            <w:r w:rsidRPr="006E18F0">
              <w:rPr>
                <w:rFonts w:ascii="Times New Roman" w:hAnsi="Times New Roman" w:cs="Times New Roman"/>
              </w:rPr>
              <w:t>Подготовка заключений или письменных ответов по запросам Собрания депутатов Карталинского муниципального района и главы Карталинского муниципального района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:rsidR="00A818E7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:rsidR="00A818E7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3.13. 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раздела 3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3.10.</w:t>
            </w:r>
          </w:p>
        </w:tc>
        <w:tc>
          <w:tcPr>
            <w:tcW w:w="5812" w:type="dxa"/>
          </w:tcPr>
          <w:p w:rsidR="00A818E7" w:rsidRPr="006E18F0" w:rsidRDefault="00A818E7" w:rsidP="00A818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8F0">
              <w:rPr>
                <w:rFonts w:ascii="Times New Roman" w:eastAsia="Times New Roman" w:hAnsi="Times New Roman" w:cs="Times New Roman"/>
                <w:lang w:eastAsia="ru-RU"/>
              </w:rPr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</w:t>
            </w:r>
          </w:p>
        </w:tc>
        <w:tc>
          <w:tcPr>
            <w:tcW w:w="14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3970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3</w:t>
            </w:r>
          </w:p>
        </w:tc>
      </w:tr>
      <w:tr w:rsidR="00A818E7" w:rsidRPr="00AA1796" w:rsidTr="00B762B2">
        <w:trPr>
          <w:trHeight w:val="279"/>
        </w:trPr>
        <w:tc>
          <w:tcPr>
            <w:tcW w:w="817" w:type="dxa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5812" w:type="dxa"/>
          </w:tcPr>
          <w:p w:rsidR="00A818E7" w:rsidRPr="00AA1796" w:rsidRDefault="00A818E7" w:rsidP="00A818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Рассмотрение запросов и обращений юридических и физических лиц</w:t>
            </w:r>
          </w:p>
        </w:tc>
        <w:tc>
          <w:tcPr>
            <w:tcW w:w="1417" w:type="dxa"/>
          </w:tcPr>
          <w:p w:rsidR="00A818E7" w:rsidRPr="006115D6" w:rsidRDefault="00A818E7" w:rsidP="00A818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</w:t>
            </w:r>
          </w:p>
        </w:tc>
        <w:tc>
          <w:tcPr>
            <w:tcW w:w="3970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A818E7" w:rsidRPr="00AA1796" w:rsidRDefault="00A818E7" w:rsidP="00A818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3 </w:t>
            </w:r>
          </w:p>
        </w:tc>
      </w:tr>
    </w:tbl>
    <w:p w:rsidR="00EF3F14" w:rsidRDefault="00EF3F14"/>
    <w:sectPr w:rsidR="00EF3F14" w:rsidSect="005255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979"/>
    <w:rsid w:val="000752AA"/>
    <w:rsid w:val="000942BA"/>
    <w:rsid w:val="000E1D4E"/>
    <w:rsid w:val="001467BD"/>
    <w:rsid w:val="001A6EE2"/>
    <w:rsid w:val="00261350"/>
    <w:rsid w:val="002853C8"/>
    <w:rsid w:val="003360FF"/>
    <w:rsid w:val="003C3E81"/>
    <w:rsid w:val="004044D8"/>
    <w:rsid w:val="00480B3F"/>
    <w:rsid w:val="004C3618"/>
    <w:rsid w:val="0052559B"/>
    <w:rsid w:val="00544DF2"/>
    <w:rsid w:val="00692C87"/>
    <w:rsid w:val="006A090F"/>
    <w:rsid w:val="006E18F0"/>
    <w:rsid w:val="006E4CDF"/>
    <w:rsid w:val="00825CDA"/>
    <w:rsid w:val="008756CB"/>
    <w:rsid w:val="00875EA4"/>
    <w:rsid w:val="008A0FFB"/>
    <w:rsid w:val="008E6B0F"/>
    <w:rsid w:val="00917C07"/>
    <w:rsid w:val="009D3C70"/>
    <w:rsid w:val="009D6AAF"/>
    <w:rsid w:val="00A05101"/>
    <w:rsid w:val="00A818E7"/>
    <w:rsid w:val="00AA2517"/>
    <w:rsid w:val="00B10090"/>
    <w:rsid w:val="00BB0B93"/>
    <w:rsid w:val="00C55E46"/>
    <w:rsid w:val="00CB0979"/>
    <w:rsid w:val="00CE3D18"/>
    <w:rsid w:val="00D10572"/>
    <w:rsid w:val="00D4632F"/>
    <w:rsid w:val="00D55CF5"/>
    <w:rsid w:val="00D91651"/>
    <w:rsid w:val="00D920DD"/>
    <w:rsid w:val="00DD0F15"/>
    <w:rsid w:val="00E12EFB"/>
    <w:rsid w:val="00E407B0"/>
    <w:rsid w:val="00E726A7"/>
    <w:rsid w:val="00EB03F4"/>
    <w:rsid w:val="00EC2DC9"/>
    <w:rsid w:val="00EF3F14"/>
    <w:rsid w:val="00F42722"/>
    <w:rsid w:val="00F50EF6"/>
    <w:rsid w:val="00F96A34"/>
    <w:rsid w:val="00F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07E0"/>
  <w15:docId w15:val="{A92EE981-452C-4DED-970D-C1572CE5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5255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2559B"/>
  </w:style>
  <w:style w:type="table" w:styleId="a3">
    <w:name w:val="Table Grid"/>
    <w:basedOn w:val="a1"/>
    <w:uiPriority w:val="59"/>
    <w:rsid w:val="00525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cp:lastPrinted>2024-01-17T09:39:00Z</cp:lastPrinted>
  <dcterms:created xsi:type="dcterms:W3CDTF">2024-01-16T09:42:00Z</dcterms:created>
  <dcterms:modified xsi:type="dcterms:W3CDTF">2024-01-17T09:49:00Z</dcterms:modified>
</cp:coreProperties>
</file>