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2800C" w14:textId="77777777" w:rsidR="004D1167" w:rsidRDefault="004D1167" w:rsidP="004D1167">
      <w:pPr>
        <w:ind w:left="5954"/>
      </w:pPr>
      <w:bookmarkStart w:id="0" w:name="_GoBack"/>
      <w:bookmarkEnd w:id="0"/>
      <w:r>
        <w:t>Приложение к приказу</w:t>
      </w:r>
    </w:p>
    <w:p w14:paraId="6A87084D" w14:textId="77777777" w:rsidR="004D1167" w:rsidRDefault="004D1167" w:rsidP="004D1167">
      <w:pPr>
        <w:ind w:left="5954"/>
      </w:pPr>
      <w:r>
        <w:t xml:space="preserve">Контрольно-счетной палаты </w:t>
      </w:r>
    </w:p>
    <w:p w14:paraId="595657CD" w14:textId="77777777" w:rsidR="004D1167" w:rsidRDefault="004D1167" w:rsidP="004D1167">
      <w:pPr>
        <w:ind w:left="5954"/>
      </w:pPr>
      <w:r>
        <w:t>Карталинского муниципального</w:t>
      </w:r>
    </w:p>
    <w:p w14:paraId="6073278A" w14:textId="77777777" w:rsidR="004D1167" w:rsidRDefault="004D1167" w:rsidP="004D1167">
      <w:pPr>
        <w:ind w:left="5954"/>
      </w:pPr>
      <w:r>
        <w:t xml:space="preserve">района </w:t>
      </w:r>
    </w:p>
    <w:p w14:paraId="3CC0D1B1" w14:textId="731777B7" w:rsidR="004D1167" w:rsidRDefault="004D1167" w:rsidP="004D1167">
      <w:pPr>
        <w:ind w:left="5954"/>
      </w:pPr>
      <w:r>
        <w:t xml:space="preserve">№ </w:t>
      </w:r>
      <w:r w:rsidR="00CA07A6">
        <w:t>9</w:t>
      </w:r>
      <w:r w:rsidR="00572A70">
        <w:t>9</w:t>
      </w:r>
      <w:r>
        <w:t xml:space="preserve"> от </w:t>
      </w:r>
      <w:r w:rsidR="00572A70">
        <w:t>19</w:t>
      </w:r>
      <w:r>
        <w:t xml:space="preserve">.10.2023г.                   </w:t>
      </w:r>
    </w:p>
    <w:p w14:paraId="4C39571B" w14:textId="77777777" w:rsidR="004D1167" w:rsidRDefault="004D1167" w:rsidP="004D1167">
      <w:pPr>
        <w:jc w:val="center"/>
        <w:rPr>
          <w:b/>
          <w:sz w:val="28"/>
          <w:szCs w:val="28"/>
        </w:rPr>
      </w:pPr>
    </w:p>
    <w:p w14:paraId="4ECF7E8D" w14:textId="77777777" w:rsidR="004D1167" w:rsidRDefault="004D1167" w:rsidP="004D1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14:paraId="0936B59A" w14:textId="77777777" w:rsidR="004D1167" w:rsidRDefault="004D1167" w:rsidP="004D1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Контрольно-счетной палаты </w:t>
      </w:r>
    </w:p>
    <w:p w14:paraId="12E18846" w14:textId="77777777" w:rsidR="004D1167" w:rsidRDefault="004D1167" w:rsidP="004D1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Карталинского муниципального района на 2023 год</w:t>
      </w:r>
    </w:p>
    <w:p w14:paraId="7135A92A" w14:textId="77777777" w:rsidR="004D1167" w:rsidRDefault="004D1167" w:rsidP="004D1167">
      <w:pPr>
        <w:ind w:left="360"/>
        <w:jc w:val="center"/>
        <w:rPr>
          <w:sz w:val="28"/>
          <w:szCs w:val="28"/>
        </w:rPr>
      </w:pPr>
    </w:p>
    <w:p w14:paraId="32A791E4" w14:textId="77777777" w:rsidR="004D1167" w:rsidRDefault="004D1167" w:rsidP="004D116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Контрольные мероприятия</w:t>
      </w:r>
    </w:p>
    <w:tbl>
      <w:tblPr>
        <w:tblW w:w="1020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402"/>
        <w:gridCol w:w="3225"/>
        <w:gridCol w:w="2728"/>
      </w:tblGrid>
      <w:tr w:rsidR="004D1167" w14:paraId="720B2FC9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A561" w14:textId="77777777" w:rsidR="004D1167" w:rsidRDefault="004D1167" w:rsidP="004D0C4C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540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751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мероприятия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EAB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для включения мероприятия в план</w:t>
            </w:r>
          </w:p>
        </w:tc>
      </w:tr>
      <w:tr w:rsidR="004D1167" w14:paraId="2F783842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7A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</w:t>
            </w:r>
          </w:p>
          <w:p w14:paraId="3C3F38C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0717DC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CF365E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0993F9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</w:t>
            </w:r>
          </w:p>
          <w:p w14:paraId="322A24B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5CEEFD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ED4253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BA53A9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CC6DF1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</w:t>
            </w:r>
          </w:p>
          <w:p w14:paraId="3468926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AC448B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72748A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91B589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9230AA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1.1.3</w:t>
            </w:r>
          </w:p>
          <w:p w14:paraId="105C621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32ADEE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EB5E44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303B05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F90E20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43D14D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6567B1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EBBFCA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1.1.4</w:t>
            </w:r>
          </w:p>
          <w:p w14:paraId="6CD8D62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59C928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2AEF2C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CA4A80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3CF694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706232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1.1.5</w:t>
            </w:r>
          </w:p>
          <w:p w14:paraId="61806E8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71C400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1D20FD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2B73C4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A90ED2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1.1.6</w:t>
            </w:r>
          </w:p>
          <w:p w14:paraId="14E5C35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D83847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97ED63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1EC491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0BD5DD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BC5AA1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1.1.7</w:t>
            </w:r>
          </w:p>
          <w:p w14:paraId="691B1BE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00A79B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CEBFA3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3EA9AD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A43374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FAC340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1.1.8</w:t>
            </w:r>
          </w:p>
          <w:p w14:paraId="2C53A6F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039FA3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B412D0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E695AF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AD334C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1.1.9</w:t>
            </w:r>
          </w:p>
          <w:p w14:paraId="439BC27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97FBD2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489237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C21737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A56F4F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500A10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1.1.10</w:t>
            </w:r>
          </w:p>
          <w:p w14:paraId="442ED96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456CC9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0F3689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5012BD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8FCE5E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1.1.11</w:t>
            </w:r>
          </w:p>
          <w:p w14:paraId="690B906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BAE901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2DA745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1ADC0B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1.1.12</w:t>
            </w:r>
          </w:p>
          <w:p w14:paraId="41C6EC3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761F67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4391B4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DD964A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1.1.13</w:t>
            </w:r>
          </w:p>
          <w:p w14:paraId="07F6B13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DFA137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DCA108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BE7EEE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BC48C5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1.1.14</w:t>
            </w:r>
          </w:p>
          <w:p w14:paraId="7E49255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72A9A3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86A92D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B8FDC5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1.1.15</w:t>
            </w:r>
          </w:p>
          <w:p w14:paraId="6904726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AA4FAB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632DB2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80F3CF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1.1.16</w:t>
            </w:r>
          </w:p>
          <w:p w14:paraId="7BA3A87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0831FD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1688A7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295B70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1.1.17</w:t>
            </w:r>
          </w:p>
          <w:p w14:paraId="349B445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398707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A1EDF3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D6723D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8D6D28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1.1.18</w:t>
            </w:r>
          </w:p>
          <w:p w14:paraId="0457AD0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295EEE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CFA524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A33697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163291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1.1.19</w:t>
            </w:r>
          </w:p>
          <w:p w14:paraId="642B5BA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E67CD6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F403AB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E1A5FC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4D8CCC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1.1.20</w:t>
            </w:r>
          </w:p>
          <w:p w14:paraId="1C33C6F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9654DE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E6930D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4827C5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161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Внешняя проверка бюджетной отчетности главных администраторов средств местного бюджета за 2022 год</w:t>
            </w:r>
          </w:p>
          <w:p w14:paraId="4B5D3DA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Карталинского муниципального района за 2022 год</w:t>
            </w:r>
          </w:p>
          <w:p w14:paraId="5313015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Финансового управления Карталинского муниципального района за 2022 год</w:t>
            </w:r>
          </w:p>
          <w:p w14:paraId="1B273FF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строительства, инфраструктуры и жилищно-коммунального хозяйства Карталинского муниципального района за 2022год</w:t>
            </w:r>
          </w:p>
          <w:p w14:paraId="4BCEE7D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по делам культуры и спорта Карталинского муниципального района за 2022год</w:t>
            </w:r>
          </w:p>
          <w:p w14:paraId="5BA1D50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образования Карталинского муниципального района за 2022год</w:t>
            </w:r>
          </w:p>
          <w:p w14:paraId="6A76AC9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Управления социальной защиты населения </w:t>
            </w:r>
            <w:r>
              <w:rPr>
                <w:lang w:eastAsia="en-US"/>
              </w:rPr>
              <w:lastRenderedPageBreak/>
              <w:t>Карталинского муниципального района за 2022год</w:t>
            </w:r>
          </w:p>
          <w:p w14:paraId="65C8BD8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по имущественной и земельной политике Карталинского муниципального района за 2022год</w:t>
            </w:r>
          </w:p>
          <w:p w14:paraId="611CC51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Собрания депутатов Карталинского муниципального района за 2022год</w:t>
            </w:r>
          </w:p>
          <w:p w14:paraId="27C2727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Контрольно-счетной палаты Карталинского муниципального района за 2022год</w:t>
            </w:r>
          </w:p>
          <w:p w14:paraId="69AD973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Анненского сельского поселения</w:t>
            </w:r>
          </w:p>
          <w:p w14:paraId="438F195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63CBB17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Варшавского сельского поселения за 2022год</w:t>
            </w:r>
          </w:p>
          <w:p w14:paraId="1864D98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администрации 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 за 2022год</w:t>
            </w:r>
          </w:p>
          <w:p w14:paraId="6FFB11E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DEB75C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1D134F6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администрация Карталинского городского поселения за 2022год</w:t>
            </w:r>
          </w:p>
          <w:p w14:paraId="08DA0E0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Совета депутатов Карталинского городского поселения за 2022год</w:t>
            </w:r>
          </w:p>
          <w:p w14:paraId="3058830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Мичуринского сельского поселения за 2022год</w:t>
            </w:r>
          </w:p>
          <w:p w14:paraId="4EA65EC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администрация 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 за 2022год</w:t>
            </w:r>
          </w:p>
          <w:p w14:paraId="5F8EF8F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Полтавского сельского поселения</w:t>
            </w:r>
          </w:p>
          <w:p w14:paraId="0AF1310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61F2E6E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3E922F4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092D539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 за 2022год</w:t>
            </w:r>
          </w:p>
          <w:p w14:paraId="2AECD80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</w:p>
          <w:p w14:paraId="5B27FD9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Южно-Степного сельского поселения за 2022год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E5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Главные администраторы бюджетных средств</w:t>
            </w:r>
          </w:p>
          <w:p w14:paraId="7FF497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554DD8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3C3D9F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Карталинского муниципального района</w:t>
            </w:r>
          </w:p>
          <w:p w14:paraId="0B8DA29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3A4184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94370C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Карталинского муниципального района</w:t>
            </w:r>
          </w:p>
          <w:p w14:paraId="0B4B0D4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948A44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2D3D31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  <w:p w14:paraId="2356379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DA000C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E4A0F4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A3A14B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делам культуры и спорта Карталинского муниципального района</w:t>
            </w:r>
          </w:p>
          <w:p w14:paraId="6139106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5376FD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ACBB52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13F1454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9FC744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50602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Управление социальной защиты населения Карталинского </w:t>
            </w:r>
            <w:r>
              <w:rPr>
                <w:lang w:eastAsia="en-US"/>
              </w:rPr>
              <w:lastRenderedPageBreak/>
              <w:t>муниципального района</w:t>
            </w:r>
          </w:p>
          <w:p w14:paraId="628CEEF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3B7D23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E0978E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имущественной и земельной политике Карталинского муниципального района</w:t>
            </w:r>
          </w:p>
          <w:p w14:paraId="5C71053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6E22F7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E44380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Собрание депутатов Карталинского муниципального района</w:t>
            </w:r>
          </w:p>
          <w:p w14:paraId="7A2572B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9AF26C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F6F9F0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Карталинского муниципального района</w:t>
            </w:r>
          </w:p>
          <w:p w14:paraId="18337C6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A380DC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375520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6D89C0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Анненского сельского поселения</w:t>
            </w:r>
          </w:p>
          <w:p w14:paraId="1EE5947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87CE18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9E6065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88EE85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Варшавского сельского поселения</w:t>
            </w:r>
          </w:p>
          <w:p w14:paraId="0D74212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B29B7C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4A7D285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E82390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24D3633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C92175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B97113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Карталинского городского поселения</w:t>
            </w:r>
          </w:p>
          <w:p w14:paraId="1D7C614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7AD4CE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депутатов Карталинского городского поселения</w:t>
            </w:r>
          </w:p>
          <w:p w14:paraId="5E6BAE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4021AA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Мичуринского сельского поселения</w:t>
            </w:r>
          </w:p>
          <w:p w14:paraId="3FC4FC9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31A0B3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192DDE5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FB80F9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33A1B9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Полтавского сельского поселения</w:t>
            </w:r>
          </w:p>
          <w:p w14:paraId="074181F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723C23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1DE778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E9C045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25FE5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3E62D8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06D8EA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2605874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D22E7D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Южно-Степного сельского поселения</w:t>
            </w:r>
          </w:p>
          <w:p w14:paraId="7F24D60E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14:paraId="4334C4B5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3B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Положение о Контрольно-счетной палате Карталинского муниципального района, утвержденное решением Собрания депутатов КМР от 28.10.2019 №704 (далее – Положение о КСП КМР)</w:t>
            </w:r>
          </w:p>
          <w:p w14:paraId="5B4582F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4BDF7A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6D284C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53DA31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8A64B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E9AE7B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7B7A90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BDC33B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9B869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2A6618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3F8044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CC822C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4EA2A9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670D2F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15983E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226F82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C0B074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E23E2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1A4C93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9C84CC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436233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BF0F1C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5785D7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5A6C04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92C1F8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CC2DB9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A6FA76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876931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7F6477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E20F6E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1ACBEC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B1ECCD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7A59FC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7EECA4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ED3598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D1EE91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5E1B94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F8CC38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6363F3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A237F0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ECD719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A8C326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F75A2C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EF3A46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3F809D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D9F77D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9C660E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2A80754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D200C3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180A71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F97F24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336799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4BE4648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3F2AAB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F8B6C5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2C750B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33706EE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B5B2F0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428A06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59E360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318AB32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108DE5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C46F91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9CEAB6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891F27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720FC8F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29CE69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846563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D665A6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5AA6831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0FF342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980F4F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341988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685E1E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938AA8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DF393D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47B8B9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2A76D6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C1C2BA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FC3AAD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07CFC2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5E2310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41805AC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427275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D1DCE9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B8A319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F9C7DE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5197459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35656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231000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CDAE04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3DC39B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62A048C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A13CB0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460F79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706C46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19A982E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70EB4F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A40A57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D19BD1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D1167" w14:paraId="4E4E241C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FD1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2F4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результативности расходов на мероприятия муниципальной программы «Комплексная безопасность образовательных учреждений Карталинского муниципального района на 2022-2024годы»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7B0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407B8DC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учреждения*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95B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Положение о КСП КМР </w:t>
            </w:r>
          </w:p>
        </w:tc>
      </w:tr>
      <w:tr w:rsidR="004D1167" w14:paraId="4D4044B6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1A7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2E5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результативности расходов на мероприятия муниципальной программы «Комплексное развитие сельских территорий Карталинского муниципального района на 2020-2024годы»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4A5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04B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7DB8631C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DE9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5D5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результативности расходов на мероприятия муниципальной программы «Сохранение и развитие культурно-досуговой сферы на территории Карталинского муниципального района на 2020-2024 годы»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95B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442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1BC9B6D1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378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611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использования бюджетных средств и имущества, находящегося в муниципальной собственности Карталинского муниципального района с аудитом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169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№2 города Карталы»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40C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Предложение главы КМР от 22.12.2022 №3464</w:t>
            </w:r>
          </w:p>
        </w:tc>
      </w:tr>
      <w:tr w:rsidR="004D1167" w14:paraId="6E3A1972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283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EFD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расходования бюджетных средств на оплату труда.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CB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7522719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7E6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Положение о КСП КМР </w:t>
            </w:r>
          </w:p>
        </w:tc>
      </w:tr>
      <w:tr w:rsidR="004D1167" w14:paraId="2A18C72D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170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82F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использования бюджетных средств и имущества, находящегося в муниципальной собственности Карталинского городского поселения.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7335" w14:textId="77777777" w:rsidR="004D1167" w:rsidRDefault="004D1167" w:rsidP="004D0C4C">
            <w:pPr>
              <w:spacing w:line="256" w:lineRule="auto"/>
              <w:jc w:val="both"/>
              <w:rPr>
                <w:highlight w:val="magenta"/>
                <w:lang w:eastAsia="en-US"/>
              </w:rPr>
            </w:pPr>
            <w:r>
              <w:rPr>
                <w:lang w:eastAsia="en-US"/>
              </w:rPr>
              <w:t>Администрация Карталинского городского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8F8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Предложение главы КМР от 22.12.2022 №3464</w:t>
            </w:r>
          </w:p>
        </w:tc>
      </w:tr>
      <w:tr w:rsidR="004D1167" w14:paraId="6AAB11A0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D09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A2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расходов на осуществление транспортных услуг по подвозу учащихся в образовательные организации. </w:t>
            </w:r>
          </w:p>
          <w:p w14:paraId="6A1FC8A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794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район.</w:t>
            </w:r>
          </w:p>
          <w:p w14:paraId="3CD27560" w14:textId="77777777" w:rsidR="004D1167" w:rsidRDefault="004D1167" w:rsidP="004D0C4C">
            <w:pPr>
              <w:spacing w:line="256" w:lineRule="auto"/>
              <w:jc w:val="both"/>
              <w:rPr>
                <w:highlight w:val="magenta"/>
                <w:lang w:eastAsia="en-US"/>
              </w:rPr>
            </w:pPr>
            <w:r>
              <w:rPr>
                <w:lang w:eastAsia="en-US"/>
              </w:rPr>
              <w:t xml:space="preserve">Муниципальные общеобразовательные учреждения*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B7A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2DECC28E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1B7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79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Аудит закупок, осуществленных за счет средств районного бюджета</w:t>
            </w:r>
          </w:p>
          <w:p w14:paraId="0983171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203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заказчики*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49F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2F477C8E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870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97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Аудит закупок, осуществленных за счет средств районного бюджета</w:t>
            </w:r>
          </w:p>
          <w:p w14:paraId="00008C5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F55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заказчики*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0D1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B5B4A11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32D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76F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правомерности размещения наружной рекламы. Полнота и своевременность поступления доходов в местный бюджет от наружной рекламы.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789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района.</w:t>
            </w:r>
          </w:p>
          <w:p w14:paraId="7A82D56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имущественной и земельной политике Карталинского муниципального района.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B22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C5F18E8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33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042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исполнения представления по отчету от 14.10.2022 №9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325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7D4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208D5C8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FB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8B5" w14:textId="77777777" w:rsidR="004D1167" w:rsidRDefault="004D1167" w:rsidP="004D0C4C">
            <w:r>
              <w:t>П</w:t>
            </w:r>
            <w:r w:rsidRPr="007763EC">
              <w:t>роверка</w:t>
            </w:r>
            <w:r>
              <w:t xml:space="preserve"> использования бюджетных средств на закупку товаров, работ, услуг.  Аудит закупок.</w:t>
            </w:r>
          </w:p>
          <w:p w14:paraId="1CC284D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478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Южно-Степного сельского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CF3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B26D328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0E0B" w14:textId="3DC08EC3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57F" w14:textId="1B71C0FC" w:rsidR="004D1167" w:rsidRDefault="004D1167" w:rsidP="004D0C4C">
            <w:r>
              <w:t>Проверка использования бюджетных средств на оплату труда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C963" w14:textId="40703A9D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Южно-Степного сельского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A30C" w14:textId="5653FE3D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</w:tbl>
    <w:p w14:paraId="37FE35F8" w14:textId="77777777" w:rsidR="004D1167" w:rsidRDefault="004D1167" w:rsidP="004D1167">
      <w:pPr>
        <w:jc w:val="both"/>
        <w:rPr>
          <w:i/>
          <w:sz w:val="18"/>
          <w:szCs w:val="18"/>
        </w:rPr>
      </w:pPr>
      <w:r>
        <w:rPr>
          <w:b/>
          <w:sz w:val="28"/>
          <w:szCs w:val="28"/>
        </w:rPr>
        <w:t>*</w:t>
      </w:r>
      <w:r>
        <w:rPr>
          <w:i/>
          <w:sz w:val="20"/>
          <w:szCs w:val="20"/>
        </w:rPr>
        <w:t>Перечень объектов контроля</w:t>
      </w:r>
      <w:r>
        <w:rPr>
          <w:b/>
          <w:sz w:val="28"/>
          <w:szCs w:val="28"/>
        </w:rPr>
        <w:t xml:space="preserve"> </w:t>
      </w:r>
      <w:r>
        <w:rPr>
          <w:i/>
          <w:sz w:val="18"/>
          <w:szCs w:val="18"/>
        </w:rPr>
        <w:t>будет уточнен при подготовке программы контрольного мероприятия с учетом предварительного изучения предмета проверки;</w:t>
      </w:r>
    </w:p>
    <w:p w14:paraId="2E693C8B" w14:textId="77777777" w:rsidR="004D1167" w:rsidRDefault="004D1167" w:rsidP="004D11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**</w:t>
      </w:r>
      <w:r>
        <w:t xml:space="preserve"> </w:t>
      </w:r>
      <w:r>
        <w:rPr>
          <w:i/>
          <w:sz w:val="18"/>
          <w:szCs w:val="18"/>
        </w:rPr>
        <w:t>Соглашение</w:t>
      </w:r>
      <w:r>
        <w:t xml:space="preserve"> </w:t>
      </w:r>
      <w:r>
        <w:rPr>
          <w:i/>
          <w:sz w:val="18"/>
          <w:szCs w:val="18"/>
        </w:rPr>
        <w:t>о передаче контрольно-счетному органу муниципального района</w:t>
      </w:r>
      <w:r>
        <w:rPr>
          <w:i/>
          <w:sz w:val="18"/>
          <w:szCs w:val="18"/>
        </w:rPr>
        <w:br/>
        <w:t>полномочий контрольно-счетного органа поселения</w:t>
      </w:r>
    </w:p>
    <w:p w14:paraId="164464FC" w14:textId="77777777" w:rsidR="004D1167" w:rsidRDefault="004D1167" w:rsidP="004D1167">
      <w:pPr>
        <w:jc w:val="both"/>
        <w:rPr>
          <w:i/>
          <w:sz w:val="18"/>
          <w:szCs w:val="18"/>
        </w:rPr>
      </w:pPr>
    </w:p>
    <w:p w14:paraId="58E2CBC5" w14:textId="77777777" w:rsidR="004D1167" w:rsidRDefault="004D1167" w:rsidP="004D116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Экспертно</w:t>
      </w:r>
      <w:proofErr w:type="spellEnd"/>
      <w:r>
        <w:rPr>
          <w:b/>
          <w:sz w:val="28"/>
          <w:szCs w:val="28"/>
        </w:rPr>
        <w:t xml:space="preserve"> - аналитические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517"/>
        <w:gridCol w:w="2693"/>
      </w:tblGrid>
      <w:tr w:rsidR="004D1167" w14:paraId="2733E270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3590" w14:textId="77777777" w:rsidR="004D1167" w:rsidRDefault="004D1167" w:rsidP="004D0C4C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857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4C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D1167" w14:paraId="5FEB19BF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E5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</w:t>
            </w:r>
          </w:p>
          <w:p w14:paraId="0C681F8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18EF7B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2.1.1</w:t>
            </w:r>
          </w:p>
          <w:p w14:paraId="34C196E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2.1.2</w:t>
            </w:r>
          </w:p>
          <w:p w14:paraId="01C7B01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2.1.3</w:t>
            </w:r>
          </w:p>
          <w:p w14:paraId="64BBC38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2.1.4</w:t>
            </w:r>
          </w:p>
          <w:p w14:paraId="1248724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2.1.5</w:t>
            </w:r>
          </w:p>
          <w:p w14:paraId="0054D7A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2.1.6</w:t>
            </w:r>
          </w:p>
          <w:p w14:paraId="51E2BF1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2.1.7</w:t>
            </w:r>
          </w:p>
          <w:p w14:paraId="02C8EA5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2.1.8</w:t>
            </w:r>
          </w:p>
          <w:p w14:paraId="70D3A4F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2.1.9</w:t>
            </w:r>
          </w:p>
          <w:p w14:paraId="026C4D8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2.1.10</w:t>
            </w:r>
          </w:p>
          <w:p w14:paraId="0FE734F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2.1.11</w:t>
            </w:r>
          </w:p>
          <w:p w14:paraId="33E8E545" w14:textId="77777777" w:rsidR="004D1167" w:rsidRDefault="004D1167" w:rsidP="004D0C4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2.1.12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F4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заключений на отчеты об исполнении местных бюджетов за 2022год:</w:t>
            </w:r>
          </w:p>
          <w:p w14:paraId="6EDD132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-Карталинского муниципального района</w:t>
            </w:r>
          </w:p>
          <w:p w14:paraId="3234B54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-Анненского сельского поселения</w:t>
            </w:r>
          </w:p>
          <w:p w14:paraId="2B1A62A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-Варшавского сельского поселения</w:t>
            </w:r>
          </w:p>
          <w:p w14:paraId="2E471A3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78C5E5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5AF2317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Карталинского городского поселения </w:t>
            </w:r>
          </w:p>
          <w:p w14:paraId="185F9B9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-Мичуринского сельского поселения</w:t>
            </w:r>
          </w:p>
          <w:p w14:paraId="26E093A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108E009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-Полтавского сельского поселения</w:t>
            </w:r>
          </w:p>
          <w:p w14:paraId="32B9187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1EC59E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634105F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-Южно-Степного сельского поселения</w:t>
            </w:r>
          </w:p>
          <w:p w14:paraId="508EF74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424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КМР, Соглашения</w:t>
            </w:r>
          </w:p>
        </w:tc>
      </w:tr>
      <w:tr w:rsidR="004D1167" w14:paraId="6B42A562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59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</w:t>
            </w:r>
          </w:p>
          <w:p w14:paraId="2A41CC1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93E93B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2.2.1</w:t>
            </w:r>
          </w:p>
          <w:p w14:paraId="30B5069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BCB343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D9ED58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1729B0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</w:t>
            </w:r>
          </w:p>
          <w:p w14:paraId="64B2F0A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FC61F1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EA37D9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2.2.2.1</w:t>
            </w:r>
          </w:p>
          <w:p w14:paraId="5115C13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2.2.2.2</w:t>
            </w:r>
          </w:p>
          <w:p w14:paraId="4AA2B0D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2.2.2.3</w:t>
            </w:r>
          </w:p>
          <w:p w14:paraId="5E6677E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2.2.2.4</w:t>
            </w:r>
          </w:p>
          <w:p w14:paraId="1C13A0C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2.2.2.5</w:t>
            </w:r>
          </w:p>
          <w:p w14:paraId="380CD34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2.2.2.6</w:t>
            </w:r>
          </w:p>
          <w:p w14:paraId="5F123FD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2.2.2.7</w:t>
            </w:r>
          </w:p>
          <w:p w14:paraId="5A279D9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2.2.2.8</w:t>
            </w:r>
          </w:p>
          <w:p w14:paraId="3CD5106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2.2.2.9</w:t>
            </w:r>
          </w:p>
          <w:p w14:paraId="54E23C5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2.2.2.10</w:t>
            </w:r>
          </w:p>
          <w:p w14:paraId="0632C7E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B60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проектов бюджетов Карталинского муниципального района и поселений:</w:t>
            </w:r>
          </w:p>
          <w:p w14:paraId="58F2B42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заключения на проект Решения Собрания депутатов Карталинского муниципального района «О бюджете Карталинского муниципального района на 2024год и на плановый период 2025 и 2026годов»;</w:t>
            </w:r>
          </w:p>
          <w:p w14:paraId="71F55FC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заключений на проекты Решений Советов депутатов поселений о местных бюджетах на 2024год и на плановый период 2025 и 2026 годов»:</w:t>
            </w:r>
          </w:p>
          <w:p w14:paraId="6D6856E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-Анненского сельского поселения</w:t>
            </w:r>
          </w:p>
          <w:p w14:paraId="56DB588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-Варшавского сельского поселения</w:t>
            </w:r>
          </w:p>
          <w:p w14:paraId="37DF0C5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2E8C69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37173AB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Карталинского городского поселения </w:t>
            </w:r>
          </w:p>
          <w:p w14:paraId="113355B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-Мичуринского сельского поселения</w:t>
            </w:r>
          </w:p>
          <w:p w14:paraId="796D48C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708D72D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-Полтавского сельского поселения</w:t>
            </w:r>
          </w:p>
          <w:p w14:paraId="7D7CD5F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39292F6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7C0D92E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-Южно-Степного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C97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КМР, Соглашения</w:t>
            </w:r>
          </w:p>
        </w:tc>
      </w:tr>
      <w:tr w:rsidR="004D1167" w14:paraId="0CE75EBA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18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269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280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0A9F0697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B24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1EA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 Карталинского муниципального района за 1 квартал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9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D1167" w14:paraId="2AF44463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7E4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8F88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 Карталинского муниципального района за 1 полугодие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C84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</w:p>
        </w:tc>
      </w:tr>
      <w:tr w:rsidR="004D1167" w14:paraId="681386D8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5B1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3682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 Карталинского муниципального района за 9 месяцев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0474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</w:p>
        </w:tc>
      </w:tr>
      <w:tr w:rsidR="004D1167" w14:paraId="38366223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E8D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FF9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проектов муниципальных правовых актов, в части касающейся расходных обязательств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ECA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3B30662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BDA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301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проектов муниципальных правовых актов, приводящих к изменению доходов бюджета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CC3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60F39DAC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B93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389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и мониторинг бюджетного процесса в </w:t>
            </w:r>
            <w:proofErr w:type="spellStart"/>
            <w:r>
              <w:rPr>
                <w:lang w:eastAsia="en-US"/>
              </w:rPr>
              <w:t>Карталинском</w:t>
            </w:r>
            <w:proofErr w:type="spellEnd"/>
            <w:r>
              <w:rPr>
                <w:lang w:eastAsia="en-US"/>
              </w:rPr>
              <w:t xml:space="preserve"> муниципальном районе.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EEF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34410E92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B9C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0A5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финансово-экономической экспертизы поступивших от Собрания депутатов Карталинского муниципального района и Главы Карталинского муниципального района проектов решений и нормативно-правовых актов в части, касающейся расходных обязательств Карталинского муниципального района, а также муниципальных программ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C6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2107CF1D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D96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CAA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D21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0A9C019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457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5CA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Антикоррупционная экспертиза нормативных документов (выявление обстоятельств, способствующих коррупционным проявлениям)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CFD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572A70" w14:paraId="12C75B86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79E2" w14:textId="075603A9" w:rsidR="00572A70" w:rsidRDefault="00572A70" w:rsidP="00572A7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0C3" w14:textId="3CCE9461" w:rsidR="00572A70" w:rsidRPr="00960219" w:rsidRDefault="00572A70" w:rsidP="00572A70">
            <w:pPr>
              <w:spacing w:line="256" w:lineRule="auto"/>
              <w:jc w:val="both"/>
              <w:rPr>
                <w:lang w:eastAsia="en-US"/>
              </w:rPr>
            </w:pPr>
            <w:r w:rsidRPr="00960219">
              <w:rPr>
                <w:lang w:eastAsia="en-US"/>
              </w:rPr>
              <w:t>Эффективность</w:t>
            </w:r>
            <w:r w:rsidRPr="00960219">
              <w:rPr>
                <w:sz w:val="28"/>
                <w:szCs w:val="28"/>
              </w:rPr>
              <w:t xml:space="preserve"> </w:t>
            </w:r>
            <w:r w:rsidRPr="00960219">
              <w:t>муниципальных закупок продуктов питания для нужд общеобразовательных учреждений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1" w14:textId="4B043E6C" w:rsidR="00572A70" w:rsidRPr="00960219" w:rsidRDefault="00572A70" w:rsidP="00572A70">
            <w:pPr>
              <w:spacing w:line="256" w:lineRule="auto"/>
              <w:jc w:val="both"/>
              <w:rPr>
                <w:lang w:eastAsia="en-US"/>
              </w:rPr>
            </w:pPr>
            <w:r w:rsidRPr="00960219">
              <w:rPr>
                <w:lang w:eastAsia="en-US"/>
              </w:rPr>
              <w:t>Положение о КСП КМР</w:t>
            </w:r>
          </w:p>
        </w:tc>
      </w:tr>
    </w:tbl>
    <w:p w14:paraId="1B3B4EE2" w14:textId="77777777" w:rsidR="004D1167" w:rsidRDefault="004D1167" w:rsidP="004D1167">
      <w:pPr>
        <w:jc w:val="center"/>
        <w:rPr>
          <w:b/>
          <w:sz w:val="28"/>
          <w:szCs w:val="28"/>
        </w:rPr>
      </w:pPr>
    </w:p>
    <w:p w14:paraId="4D4DF8BC" w14:textId="77777777" w:rsidR="004D1167" w:rsidRDefault="004D1167" w:rsidP="004D1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Организационные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4D1167" w14:paraId="77DE1FEC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2CD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5D0A" w14:textId="77777777" w:rsidR="004D1167" w:rsidRDefault="004D1167" w:rsidP="004D0C4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Подготовка отчета о работе Контрольно-счетной палаты Карталинского муниципального района за 2022 год.</w:t>
            </w:r>
          </w:p>
        </w:tc>
      </w:tr>
      <w:tr w:rsidR="004D1167" w14:paraId="5E0AC911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920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E29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реализации результатов контрольных и экспертно-аналитических мероприятий, проведенных Контрольно-счетной палатой Карталинского муниципального района</w:t>
            </w:r>
          </w:p>
        </w:tc>
      </w:tr>
      <w:tr w:rsidR="004D1167" w14:paraId="58A230CF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87F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D83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Ежеквартальное представление информации о результатах проведенных контрольных и экспертно-аналитических мероприятий в Собрание депутатов Карталинского муниципального района и главе Карталинского муниципального района</w:t>
            </w:r>
          </w:p>
        </w:tc>
      </w:tr>
      <w:tr w:rsidR="004D1167" w14:paraId="1F86A5CF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60F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10D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Контрольно-счетной палаты</w:t>
            </w:r>
          </w:p>
        </w:tc>
      </w:tr>
      <w:tr w:rsidR="004D1167" w14:paraId="4C00A75C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C08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DC1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нормативные правовые акты и иные документы, регулирующие деятельность Контрольно-счетной палаты Карталинского муниципального района, совершенствование стандартов внешнего муниципального финансового контроля</w:t>
            </w:r>
          </w:p>
        </w:tc>
      </w:tr>
      <w:tr w:rsidR="004D1167" w14:paraId="0816CCA2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41D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077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Объединения контрольно-счетных органов Челябинской области</w:t>
            </w:r>
          </w:p>
        </w:tc>
      </w:tr>
      <w:tr w:rsidR="004D1167" w14:paraId="43E53AA3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193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812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о соблюдении законодательства о муниципальной службе и противодействии коррупции сотрудниками Контрольно-счетной палаты</w:t>
            </w:r>
          </w:p>
        </w:tc>
      </w:tr>
      <w:tr w:rsidR="004D1167" w14:paraId="765FD252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630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8E8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межведомственных групп, комиссий, в том числе в рамках взаимодействия с правоохранительными органами</w:t>
            </w:r>
          </w:p>
        </w:tc>
      </w:tr>
      <w:tr w:rsidR="004D1167" w14:paraId="58375164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93D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894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муниципальных служащих Контрольно-счетной палаты Карталинского муниципального района</w:t>
            </w:r>
          </w:p>
        </w:tc>
      </w:tr>
      <w:tr w:rsidR="004D1167" w14:paraId="488FD0B6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590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F48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ежегодном конкурсе Объединения контрольно-счетных органов Челябинской области «Лучший отчет о результатах контрольного мероприятия и лучшее заключение по результатам экспертно-аналитического мероприятия»</w:t>
            </w:r>
          </w:p>
        </w:tc>
      </w:tr>
      <w:tr w:rsidR="004D1167" w14:paraId="1C7E087F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9EA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198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муниципального района </w:t>
            </w:r>
          </w:p>
        </w:tc>
      </w:tr>
      <w:tr w:rsidR="004D1167" w14:paraId="11446770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B48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327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</w:tr>
      <w:tr w:rsidR="004D1167" w14:paraId="6A4FCA35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E37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2E4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</w:tr>
      <w:tr w:rsidR="004D1167" w14:paraId="182E0079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357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B4E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запросов и обращений юридических и физических лиц</w:t>
            </w:r>
          </w:p>
        </w:tc>
      </w:tr>
      <w:tr w:rsidR="004D1167" w14:paraId="2BB999BF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F3C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009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плана работы Контрольно-счетной палаты на 2024год</w:t>
            </w:r>
          </w:p>
        </w:tc>
      </w:tr>
    </w:tbl>
    <w:p w14:paraId="0A4C010B" w14:textId="77777777" w:rsidR="004D1167" w:rsidRDefault="004D1167" w:rsidP="004D1167"/>
    <w:p w14:paraId="20D0AF81" w14:textId="77777777" w:rsidR="004D1167" w:rsidRDefault="004D1167" w:rsidP="004D1167"/>
    <w:p w14:paraId="00E9BDA9" w14:textId="77777777" w:rsidR="004D1167" w:rsidRDefault="004D1167" w:rsidP="004D1167"/>
    <w:p w14:paraId="221DAF0C" w14:textId="77777777" w:rsidR="004D1167" w:rsidRDefault="004D1167" w:rsidP="004D1167"/>
    <w:p w14:paraId="36E19236" w14:textId="77777777" w:rsidR="00EF3F14" w:rsidRDefault="00EF3F14"/>
    <w:sectPr w:rsidR="00EF3F14" w:rsidSect="00AF127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609"/>
    <w:multiLevelType w:val="hybridMultilevel"/>
    <w:tmpl w:val="E3C8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C44BB"/>
    <w:multiLevelType w:val="hybridMultilevel"/>
    <w:tmpl w:val="7BFE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4B"/>
    <w:rsid w:val="00063CF1"/>
    <w:rsid w:val="004D1167"/>
    <w:rsid w:val="00572A70"/>
    <w:rsid w:val="00664984"/>
    <w:rsid w:val="00960219"/>
    <w:rsid w:val="009A4180"/>
    <w:rsid w:val="00B21C4B"/>
    <w:rsid w:val="00C141F2"/>
    <w:rsid w:val="00C818C3"/>
    <w:rsid w:val="00CA07A6"/>
    <w:rsid w:val="00EC2DC9"/>
    <w:rsid w:val="00EF3F14"/>
    <w:rsid w:val="00F2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A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7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A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7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2023-10-16T10:55:00Z</cp:lastPrinted>
  <dcterms:created xsi:type="dcterms:W3CDTF">2023-10-16T10:19:00Z</dcterms:created>
  <dcterms:modified xsi:type="dcterms:W3CDTF">2023-10-25T04:37:00Z</dcterms:modified>
</cp:coreProperties>
</file>