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71B3" w:rsidRDefault="000471B3" w:rsidP="0004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1B3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0471B3" w:rsidRDefault="000471B3" w:rsidP="00047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результатов проектов победителей конкурсного 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некоммерческим организациям на развитие гражданского общества </w:t>
      </w:r>
    </w:p>
    <w:p w:rsidR="000471B3" w:rsidRDefault="000471B3" w:rsidP="0004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1B3" w:rsidRDefault="000471B3" w:rsidP="00047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округа объявляет о проведении оценки результатов реализации некоммерческими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организациями-победи</w:t>
      </w:r>
      <w:r w:rsidR="00E917CC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конкурсного отбора 2023 года на предоставление субсидий на реализацию социально значимых проектов</w:t>
      </w:r>
      <w:r w:rsidR="00E917CC">
        <w:rPr>
          <w:rFonts w:ascii="Times New Roman" w:hAnsi="Times New Roman" w:cs="Times New Roman"/>
          <w:sz w:val="28"/>
          <w:szCs w:val="28"/>
        </w:rPr>
        <w:t xml:space="preserve"> (далее - оценка результатов проектов).</w:t>
      </w:r>
    </w:p>
    <w:p w:rsidR="00E917CC" w:rsidRDefault="00E917CC" w:rsidP="00047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проектов проводится с 26 января 2026 года по 15 февраля 2026 года.</w:t>
      </w:r>
    </w:p>
    <w:p w:rsidR="00E917CC" w:rsidRDefault="00E917CC" w:rsidP="00047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Оценка результатов проектов включает следующие процедуры:</w:t>
      </w:r>
    </w:p>
    <w:p w:rsidR="00E917CC" w:rsidRPr="0024409F" w:rsidRDefault="00E917CC" w:rsidP="00E91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1) определение количественных результатов, полученны</w:t>
      </w:r>
      <w:r>
        <w:rPr>
          <w:rFonts w:ascii="Times New Roman" w:eastAsia="Times New Roman" w:hAnsi="Times New Roman" w:cs="Times New Roman"/>
          <w:sz w:val="28"/>
          <w:szCs w:val="28"/>
        </w:rPr>
        <w:t>х в ходе реализации проекта НКО</w:t>
      </w:r>
      <w:r w:rsidRPr="002440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7CC" w:rsidRPr="0024409F" w:rsidRDefault="00E917CC" w:rsidP="00E917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2) анкетирование участников  проекта;</w:t>
      </w:r>
    </w:p>
    <w:p w:rsidR="00E917CC" w:rsidRDefault="00E917CC" w:rsidP="00E917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3) выставление итоговой оценки результатов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7CC" w:rsidRPr="000471B3" w:rsidRDefault="00E917CC" w:rsidP="00047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17CC" w:rsidRPr="0004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0471B3"/>
    <w:rsid w:val="000471B3"/>
    <w:rsid w:val="00E9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2026-01-21T06:27:00Z</dcterms:created>
  <dcterms:modified xsi:type="dcterms:W3CDTF">2026-01-21T06:43:00Z</dcterms:modified>
</cp:coreProperties>
</file>